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62" w:rsidRPr="0021777F" w:rsidRDefault="007774F8" w:rsidP="007774F8">
      <w:pPr>
        <w:spacing w:after="0"/>
        <w:jc w:val="center"/>
        <w:rPr>
          <w:rFonts w:cstheme="minorHAnsi"/>
        </w:rPr>
      </w:pPr>
      <w:r w:rsidRPr="0021777F">
        <w:rPr>
          <w:rFonts w:cstheme="minorHAnsi"/>
        </w:rPr>
        <w:t>City of Marlborough</w:t>
      </w:r>
    </w:p>
    <w:p w:rsidR="007774F8" w:rsidRPr="0021777F" w:rsidRDefault="007774F8" w:rsidP="007774F8">
      <w:pPr>
        <w:spacing w:after="0"/>
        <w:jc w:val="center"/>
        <w:rPr>
          <w:rFonts w:cstheme="minorHAnsi"/>
        </w:rPr>
      </w:pPr>
      <w:r w:rsidRPr="0021777F">
        <w:rPr>
          <w:rFonts w:cstheme="minorHAnsi"/>
        </w:rPr>
        <w:t>Zoning Board of Appeals</w:t>
      </w:r>
    </w:p>
    <w:p w:rsidR="007774F8" w:rsidRPr="0021777F" w:rsidRDefault="007774F8" w:rsidP="007774F8">
      <w:pPr>
        <w:spacing w:after="0"/>
        <w:jc w:val="center"/>
        <w:rPr>
          <w:rFonts w:cstheme="minorHAnsi"/>
          <w:b/>
        </w:rPr>
      </w:pPr>
      <w:r w:rsidRPr="0021777F">
        <w:rPr>
          <w:rFonts w:cstheme="minorHAnsi"/>
          <w:b/>
        </w:rPr>
        <w:t>Minutes</w:t>
      </w:r>
      <w:r w:rsidR="00D23729" w:rsidRPr="0021777F">
        <w:rPr>
          <w:rFonts w:cstheme="minorHAnsi"/>
          <w:b/>
        </w:rPr>
        <w:t xml:space="preserve">          </w:t>
      </w:r>
      <w:r w:rsidR="00354AC2" w:rsidRPr="0021777F">
        <w:rPr>
          <w:rFonts w:cstheme="minorHAnsi"/>
          <w:b/>
        </w:rPr>
        <w:t xml:space="preserve">                  </w:t>
      </w:r>
    </w:p>
    <w:p w:rsidR="007774F8" w:rsidRPr="0021777F" w:rsidRDefault="00E842AE" w:rsidP="007774F8">
      <w:pPr>
        <w:spacing w:after="0"/>
        <w:jc w:val="center"/>
        <w:rPr>
          <w:rFonts w:cstheme="minorHAnsi"/>
        </w:rPr>
      </w:pPr>
      <w:r w:rsidRPr="0021777F">
        <w:rPr>
          <w:rFonts w:cstheme="minorHAnsi"/>
        </w:rPr>
        <w:t xml:space="preserve">December 19, </w:t>
      </w:r>
      <w:r w:rsidR="007774F8" w:rsidRPr="0021777F">
        <w:rPr>
          <w:rFonts w:cstheme="minorHAnsi"/>
        </w:rPr>
        <w:t>2018</w:t>
      </w:r>
    </w:p>
    <w:p w:rsidR="00BC6A3C" w:rsidRPr="0021777F" w:rsidRDefault="00BC6A3C" w:rsidP="007774F8">
      <w:pPr>
        <w:spacing w:after="0"/>
        <w:rPr>
          <w:rFonts w:cstheme="minorHAnsi"/>
        </w:rPr>
      </w:pPr>
    </w:p>
    <w:p w:rsidR="007774F8" w:rsidRPr="0021777F" w:rsidRDefault="007774F8" w:rsidP="007774F8">
      <w:pPr>
        <w:spacing w:after="0"/>
        <w:rPr>
          <w:rFonts w:cstheme="minorHAnsi"/>
        </w:rPr>
      </w:pPr>
      <w:r w:rsidRPr="0021777F">
        <w:rPr>
          <w:rFonts w:cstheme="minorHAnsi"/>
          <w:b/>
        </w:rPr>
        <w:t>Members Present</w:t>
      </w:r>
      <w:r w:rsidRPr="0021777F">
        <w:rPr>
          <w:rFonts w:cstheme="minorHAnsi"/>
        </w:rPr>
        <w:t>:  Ralph Loftin-Acting Chairman, Thomas Golden, Thomas Pope and Robert Levine</w:t>
      </w:r>
    </w:p>
    <w:p w:rsidR="00635E4F" w:rsidRPr="0021777F" w:rsidRDefault="00635E4F" w:rsidP="007774F8">
      <w:pPr>
        <w:spacing w:after="0"/>
        <w:rPr>
          <w:rFonts w:cstheme="minorHAnsi"/>
        </w:rPr>
      </w:pPr>
    </w:p>
    <w:p w:rsidR="00366BBF" w:rsidRPr="0021777F" w:rsidRDefault="00366BBF" w:rsidP="007774F8">
      <w:pPr>
        <w:spacing w:after="0"/>
        <w:rPr>
          <w:rFonts w:cstheme="minorHAnsi"/>
          <w:b/>
        </w:rPr>
      </w:pPr>
      <w:r w:rsidRPr="0021777F">
        <w:rPr>
          <w:rFonts w:cstheme="minorHAnsi"/>
          <w:b/>
        </w:rPr>
        <w:t>Zoning B</w:t>
      </w:r>
      <w:r w:rsidR="00E842AE" w:rsidRPr="0021777F">
        <w:rPr>
          <w:rFonts w:cstheme="minorHAnsi"/>
          <w:b/>
        </w:rPr>
        <w:t>oard of Appeals Case # 1450-2018</w:t>
      </w:r>
      <w:r w:rsidR="00672121" w:rsidRPr="0021777F">
        <w:rPr>
          <w:rFonts w:cstheme="minorHAnsi"/>
          <w:b/>
        </w:rPr>
        <w:t xml:space="preserve"> </w:t>
      </w:r>
    </w:p>
    <w:p w:rsidR="00366BBF" w:rsidRPr="0021777F" w:rsidRDefault="00366BBF" w:rsidP="007774F8">
      <w:pPr>
        <w:spacing w:after="0"/>
        <w:rPr>
          <w:rFonts w:cstheme="minorHAnsi"/>
          <w:b/>
        </w:rPr>
      </w:pPr>
      <w:r w:rsidRPr="0021777F">
        <w:rPr>
          <w:rFonts w:cstheme="minorHAnsi"/>
          <w:b/>
        </w:rPr>
        <w:t xml:space="preserve">Applicant:  </w:t>
      </w:r>
      <w:r w:rsidRPr="0021777F">
        <w:rPr>
          <w:rFonts w:cstheme="minorHAnsi"/>
          <w:b/>
        </w:rPr>
        <w:tab/>
        <w:t>Colbea Enterprises, LLC</w:t>
      </w:r>
    </w:p>
    <w:p w:rsidR="00366BBF" w:rsidRPr="0021777F" w:rsidRDefault="00366BBF" w:rsidP="007774F8">
      <w:pPr>
        <w:spacing w:after="0"/>
        <w:rPr>
          <w:rFonts w:cstheme="minorHAnsi"/>
          <w:b/>
        </w:rPr>
      </w:pPr>
      <w:r w:rsidRPr="0021777F">
        <w:rPr>
          <w:rFonts w:cstheme="minorHAnsi"/>
          <w:b/>
        </w:rPr>
        <w:t>Location:</w:t>
      </w:r>
      <w:r w:rsidRPr="0021777F">
        <w:rPr>
          <w:rFonts w:cstheme="minorHAnsi"/>
          <w:b/>
        </w:rPr>
        <w:tab/>
        <w:t>342 Boston Post Rd. East (Shell Station)</w:t>
      </w:r>
    </w:p>
    <w:p w:rsidR="00366BBF" w:rsidRPr="0021777F" w:rsidRDefault="00366BBF" w:rsidP="007774F8">
      <w:pPr>
        <w:spacing w:after="0"/>
        <w:rPr>
          <w:rFonts w:cstheme="minorHAnsi"/>
          <w:b/>
        </w:rPr>
      </w:pPr>
    </w:p>
    <w:p w:rsidR="007774F8" w:rsidRPr="0021777F" w:rsidRDefault="009F575D" w:rsidP="007774F8">
      <w:pPr>
        <w:spacing w:after="0"/>
        <w:rPr>
          <w:rFonts w:cstheme="minorHAnsi"/>
          <w:b/>
        </w:rPr>
      </w:pPr>
      <w:r w:rsidRPr="0021777F">
        <w:rPr>
          <w:rFonts w:cstheme="minorHAnsi"/>
          <w:b/>
        </w:rPr>
        <w:t xml:space="preserve">Representative </w:t>
      </w:r>
      <w:r w:rsidR="007774F8" w:rsidRPr="0021777F">
        <w:rPr>
          <w:rFonts w:cstheme="minorHAnsi"/>
          <w:b/>
        </w:rPr>
        <w:t>Present:</w:t>
      </w:r>
    </w:p>
    <w:p w:rsidR="007774F8" w:rsidRPr="0021777F" w:rsidRDefault="00E842AE" w:rsidP="007774F8">
      <w:pPr>
        <w:numPr>
          <w:ilvl w:val="0"/>
          <w:numId w:val="1"/>
        </w:numPr>
        <w:spacing w:after="0" w:line="240" w:lineRule="auto"/>
        <w:ind w:left="1080" w:right="720"/>
        <w:rPr>
          <w:rFonts w:eastAsia="Times New Roman" w:cstheme="minorHAnsi"/>
        </w:rPr>
      </w:pPr>
      <w:r w:rsidRPr="0021777F">
        <w:rPr>
          <w:rFonts w:eastAsia="Times New Roman" w:cstheme="minorHAnsi"/>
        </w:rPr>
        <w:t>Atty. Elizabeth McDonough Noonan, Adler Pollock &amp; Sheehan P.C.  One Citizens Plaza, 8</w:t>
      </w:r>
      <w:r w:rsidRPr="0021777F">
        <w:rPr>
          <w:rFonts w:eastAsia="Times New Roman" w:cstheme="minorHAnsi"/>
          <w:vertAlign w:val="superscript"/>
        </w:rPr>
        <w:t>th</w:t>
      </w:r>
      <w:r w:rsidRPr="0021777F">
        <w:rPr>
          <w:rFonts w:eastAsia="Times New Roman" w:cstheme="minorHAnsi"/>
        </w:rPr>
        <w:t xml:space="preserve"> floor, Providence, RI  02903-1345.</w:t>
      </w:r>
    </w:p>
    <w:p w:rsidR="00E842AE" w:rsidRPr="0021777F" w:rsidRDefault="00E842AE" w:rsidP="007774F8">
      <w:pPr>
        <w:numPr>
          <w:ilvl w:val="0"/>
          <w:numId w:val="1"/>
        </w:numPr>
        <w:spacing w:after="0" w:line="240" w:lineRule="auto"/>
        <w:ind w:left="1080" w:right="720"/>
        <w:rPr>
          <w:rFonts w:eastAsia="Times New Roman" w:cstheme="minorHAnsi"/>
        </w:rPr>
      </w:pPr>
      <w:bookmarkStart w:id="0" w:name="_Hlk533166440"/>
      <w:r w:rsidRPr="0021777F">
        <w:rPr>
          <w:rFonts w:eastAsia="Times New Roman" w:cstheme="minorHAnsi"/>
        </w:rPr>
        <w:t>Alan J. Micale, P.E., Ayoub Engineering</w:t>
      </w:r>
      <w:bookmarkEnd w:id="0"/>
      <w:r w:rsidRPr="0021777F">
        <w:rPr>
          <w:rFonts w:eastAsia="Times New Roman" w:cstheme="minorHAnsi"/>
        </w:rPr>
        <w:t>, 414 Benefit Street, Pawtucket, RI  02861.</w:t>
      </w:r>
    </w:p>
    <w:p w:rsidR="00E842AE" w:rsidRPr="0021777F" w:rsidRDefault="00E842AE" w:rsidP="007774F8">
      <w:pPr>
        <w:numPr>
          <w:ilvl w:val="0"/>
          <w:numId w:val="1"/>
        </w:numPr>
        <w:spacing w:after="0" w:line="240" w:lineRule="auto"/>
        <w:ind w:left="1080" w:right="720"/>
        <w:rPr>
          <w:rFonts w:eastAsia="Times New Roman" w:cstheme="minorHAnsi"/>
        </w:rPr>
      </w:pPr>
      <w:r w:rsidRPr="0021777F">
        <w:rPr>
          <w:rFonts w:eastAsia="Times New Roman" w:cstheme="minorHAnsi"/>
        </w:rPr>
        <w:t xml:space="preserve">Andrew R. Delli Carpini, Colbea Enterprises, </w:t>
      </w:r>
      <w:proofErr w:type="gramStart"/>
      <w:r w:rsidRPr="0021777F">
        <w:rPr>
          <w:rFonts w:eastAsia="Times New Roman" w:cstheme="minorHAnsi"/>
        </w:rPr>
        <w:t>LLC  East</w:t>
      </w:r>
      <w:proofErr w:type="gramEnd"/>
      <w:r w:rsidRPr="0021777F">
        <w:rPr>
          <w:rFonts w:eastAsia="Times New Roman" w:cstheme="minorHAnsi"/>
        </w:rPr>
        <w:t xml:space="preserve"> Side Enterprises, LLC, 2050 Plainfield Pike, Cranston, RI  02921.</w:t>
      </w:r>
    </w:p>
    <w:p w:rsidR="007774F8" w:rsidRPr="0021777F" w:rsidRDefault="007774F8" w:rsidP="007774F8">
      <w:pPr>
        <w:spacing w:after="0" w:line="240" w:lineRule="auto"/>
        <w:ind w:right="720"/>
        <w:rPr>
          <w:rFonts w:eastAsia="Times New Roman" w:cstheme="minorHAnsi"/>
        </w:rPr>
      </w:pPr>
    </w:p>
    <w:p w:rsidR="007774F8" w:rsidRPr="0021777F" w:rsidRDefault="007774F8" w:rsidP="007774F8">
      <w:pPr>
        <w:spacing w:after="0" w:line="240" w:lineRule="auto"/>
        <w:ind w:right="720"/>
        <w:rPr>
          <w:rFonts w:eastAsia="Times New Roman" w:cstheme="minorHAnsi"/>
        </w:rPr>
      </w:pPr>
      <w:r w:rsidRPr="0021777F">
        <w:rPr>
          <w:rFonts w:eastAsia="Times New Roman" w:cstheme="minorHAnsi"/>
          <w:b/>
        </w:rPr>
        <w:t>Petition:</w:t>
      </w:r>
      <w:r w:rsidRPr="0021777F">
        <w:rPr>
          <w:rFonts w:eastAsia="Times New Roman" w:cstheme="minorHAnsi"/>
        </w:rPr>
        <w:t xml:space="preserve">    Applicant - Colbea Enterprises, LLC proposes to demolish the existing structure and construct a 4000 sq. ft. building with 5 fuel dispensing station (10 pumps) at 342 Boston Post Rd. East.  (Map 59 Parcel 11</w:t>
      </w:r>
      <w:proofErr w:type="gramStart"/>
      <w:r w:rsidRPr="0021777F">
        <w:rPr>
          <w:rFonts w:eastAsia="Times New Roman" w:cstheme="minorHAnsi"/>
        </w:rPr>
        <w:t>)  located</w:t>
      </w:r>
      <w:proofErr w:type="gramEnd"/>
      <w:r w:rsidRPr="0021777F">
        <w:rPr>
          <w:rFonts w:eastAsia="Times New Roman" w:cstheme="minorHAnsi"/>
        </w:rPr>
        <w:t xml:space="preserve"> in Zoning District Business.  Seeking variance</w:t>
      </w:r>
      <w:r w:rsidR="00635E4F" w:rsidRPr="0021777F">
        <w:rPr>
          <w:rFonts w:eastAsia="Times New Roman" w:cstheme="minorHAnsi"/>
        </w:rPr>
        <w:t>s</w:t>
      </w:r>
      <w:r w:rsidRPr="0021777F">
        <w:rPr>
          <w:rFonts w:eastAsia="Times New Roman" w:cstheme="minorHAnsi"/>
        </w:rPr>
        <w:t xml:space="preserve"> on the propose deviations are as follows:</w:t>
      </w:r>
    </w:p>
    <w:p w:rsidR="007774F8" w:rsidRPr="0021777F" w:rsidRDefault="007774F8" w:rsidP="007774F8">
      <w:pPr>
        <w:numPr>
          <w:ilvl w:val="0"/>
          <w:numId w:val="2"/>
        </w:numPr>
        <w:spacing w:after="0" w:line="240" w:lineRule="auto"/>
        <w:ind w:right="720"/>
        <w:contextualSpacing/>
        <w:rPr>
          <w:rFonts w:eastAsia="Times New Roman" w:cstheme="minorHAnsi"/>
        </w:rPr>
      </w:pPr>
      <w:r w:rsidRPr="0021777F">
        <w:rPr>
          <w:rFonts w:eastAsia="Times New Roman" w:cstheme="minorHAnsi"/>
        </w:rPr>
        <w:t>Section 650-41, Table of Lot Area, Yards and Height” a 50 ft. front yard setback is required vs. the proposed 32.3 ft. for the new canopy over the fuel dispensing area.</w:t>
      </w:r>
    </w:p>
    <w:p w:rsidR="007774F8" w:rsidRPr="0021777F" w:rsidRDefault="007774F8" w:rsidP="007774F8">
      <w:pPr>
        <w:numPr>
          <w:ilvl w:val="0"/>
          <w:numId w:val="2"/>
        </w:numPr>
        <w:spacing w:after="0" w:line="240" w:lineRule="auto"/>
        <w:ind w:right="720"/>
        <w:contextualSpacing/>
        <w:rPr>
          <w:rFonts w:eastAsia="Times New Roman" w:cstheme="minorHAnsi"/>
        </w:rPr>
      </w:pPr>
      <w:r w:rsidRPr="0021777F">
        <w:rPr>
          <w:rFonts w:eastAsia="Times New Roman" w:cstheme="minorHAnsi"/>
        </w:rPr>
        <w:t>Section 650-47(D)(5)(a</w:t>
      </w:r>
      <w:proofErr w:type="gramStart"/>
      <w:r w:rsidRPr="0021777F">
        <w:rPr>
          <w:rFonts w:eastAsia="Times New Roman" w:cstheme="minorHAnsi"/>
        </w:rPr>
        <w:t>),  requires</w:t>
      </w:r>
      <w:proofErr w:type="gramEnd"/>
      <w:r w:rsidRPr="0021777F">
        <w:rPr>
          <w:rFonts w:eastAsia="Times New Roman" w:cstheme="minorHAnsi"/>
        </w:rPr>
        <w:t xml:space="preserve"> the planting of 1 tree per 30 linear feet of street frontage planting within the front landscaped strip, as per 650-47E.</w:t>
      </w:r>
      <w:r w:rsidR="00635E4F" w:rsidRPr="0021777F">
        <w:rPr>
          <w:rFonts w:eastAsia="Times New Roman" w:cstheme="minorHAnsi"/>
        </w:rPr>
        <w:t xml:space="preserve"> </w:t>
      </w:r>
    </w:p>
    <w:p w:rsidR="007774F8" w:rsidRPr="0021777F" w:rsidRDefault="007774F8" w:rsidP="007774F8">
      <w:pPr>
        <w:numPr>
          <w:ilvl w:val="0"/>
          <w:numId w:val="2"/>
        </w:numPr>
        <w:spacing w:after="0" w:line="240" w:lineRule="auto"/>
        <w:ind w:right="720"/>
        <w:contextualSpacing/>
        <w:rPr>
          <w:rFonts w:eastAsia="Times New Roman" w:cstheme="minorHAnsi"/>
        </w:rPr>
      </w:pPr>
      <w:r w:rsidRPr="0021777F">
        <w:rPr>
          <w:rFonts w:eastAsia="Times New Roman" w:cstheme="minorHAnsi"/>
        </w:rPr>
        <w:t>Section 650-47(E)(1)(b), landscaping requirements -  requires a frontage landscaped strip of 25 ft. vs. the propose 10 ft. landscaped strip.</w:t>
      </w:r>
    </w:p>
    <w:p w:rsidR="007774F8" w:rsidRPr="0021777F" w:rsidRDefault="007774F8" w:rsidP="007774F8">
      <w:pPr>
        <w:spacing w:after="0" w:line="240" w:lineRule="auto"/>
        <w:ind w:right="720"/>
        <w:contextualSpacing/>
        <w:rPr>
          <w:rFonts w:eastAsia="Times New Roman" w:cstheme="minorHAnsi"/>
        </w:rPr>
      </w:pPr>
    </w:p>
    <w:p w:rsidR="00E842AE" w:rsidRPr="0021777F" w:rsidRDefault="00E842AE" w:rsidP="007774F8">
      <w:pPr>
        <w:spacing w:after="0" w:line="240" w:lineRule="auto"/>
        <w:ind w:right="720"/>
        <w:contextualSpacing/>
        <w:rPr>
          <w:rFonts w:eastAsia="Times New Roman" w:cstheme="minorHAnsi"/>
        </w:rPr>
      </w:pPr>
      <w:r w:rsidRPr="0021777F">
        <w:rPr>
          <w:rFonts w:eastAsia="Times New Roman" w:cstheme="minorHAnsi"/>
        </w:rPr>
        <w:t>The Board re</w:t>
      </w:r>
      <w:r w:rsidR="009E6F46" w:rsidRPr="0021777F">
        <w:rPr>
          <w:rFonts w:eastAsia="Times New Roman" w:cstheme="minorHAnsi"/>
        </w:rPr>
        <w:t>iterated</w:t>
      </w:r>
      <w:r w:rsidRPr="0021777F">
        <w:rPr>
          <w:rFonts w:eastAsia="Times New Roman" w:cstheme="minorHAnsi"/>
        </w:rPr>
        <w:t xml:space="preserve"> that there are only 4 members present this evening.  And to receive relief on the variances reque</w:t>
      </w:r>
      <w:r w:rsidR="00B30C09">
        <w:rPr>
          <w:rFonts w:eastAsia="Times New Roman" w:cstheme="minorHAnsi"/>
        </w:rPr>
        <w:t>sted,</w:t>
      </w:r>
      <w:bookmarkStart w:id="1" w:name="_GoBack"/>
      <w:bookmarkEnd w:id="1"/>
      <w:r w:rsidR="00685D79" w:rsidRPr="0021777F">
        <w:rPr>
          <w:rFonts w:eastAsia="Times New Roman" w:cstheme="minorHAnsi"/>
        </w:rPr>
        <w:t xml:space="preserve"> the applicant must receive</w:t>
      </w:r>
      <w:r w:rsidRPr="0021777F">
        <w:rPr>
          <w:rFonts w:eastAsia="Times New Roman" w:cstheme="minorHAnsi"/>
        </w:rPr>
        <w:t xml:space="preserve"> 4 affirmative votes.</w:t>
      </w:r>
    </w:p>
    <w:p w:rsidR="00E842AE" w:rsidRPr="0021777F" w:rsidRDefault="00E842AE" w:rsidP="007774F8">
      <w:pPr>
        <w:spacing w:after="0" w:line="240" w:lineRule="auto"/>
        <w:ind w:right="720"/>
        <w:contextualSpacing/>
        <w:rPr>
          <w:rFonts w:eastAsia="Times New Roman" w:cstheme="minorHAnsi"/>
        </w:rPr>
      </w:pPr>
    </w:p>
    <w:p w:rsidR="00E842AE" w:rsidRPr="0021777F" w:rsidRDefault="00E842AE" w:rsidP="007774F8">
      <w:pPr>
        <w:spacing w:after="0" w:line="240" w:lineRule="auto"/>
        <w:ind w:right="720"/>
        <w:contextualSpacing/>
        <w:rPr>
          <w:rFonts w:eastAsia="Times New Roman" w:cstheme="minorHAnsi"/>
        </w:rPr>
      </w:pPr>
      <w:r w:rsidRPr="0021777F">
        <w:rPr>
          <w:rFonts w:eastAsia="Times New Roman" w:cstheme="minorHAnsi"/>
        </w:rPr>
        <w:t>The hearing was opened on Oct. 31, 2018, with continuation dates of November 27, 2018 and this evening December 19, 20</w:t>
      </w:r>
      <w:r w:rsidR="009E6F46" w:rsidRPr="0021777F">
        <w:rPr>
          <w:rFonts w:eastAsia="Times New Roman" w:cstheme="minorHAnsi"/>
        </w:rPr>
        <w:t>1</w:t>
      </w:r>
      <w:r w:rsidRPr="0021777F">
        <w:rPr>
          <w:rFonts w:eastAsia="Times New Roman" w:cstheme="minorHAnsi"/>
        </w:rPr>
        <w:t>8.</w:t>
      </w:r>
    </w:p>
    <w:p w:rsidR="00E842AE" w:rsidRPr="0021777F" w:rsidRDefault="00E842AE" w:rsidP="007774F8">
      <w:pPr>
        <w:spacing w:after="0" w:line="240" w:lineRule="auto"/>
        <w:ind w:right="720"/>
        <w:contextualSpacing/>
        <w:rPr>
          <w:rFonts w:eastAsia="Times New Roman" w:cstheme="minorHAnsi"/>
        </w:rPr>
      </w:pPr>
    </w:p>
    <w:p w:rsidR="00E842AE" w:rsidRPr="0021777F" w:rsidRDefault="00E842AE" w:rsidP="007774F8">
      <w:pPr>
        <w:spacing w:after="0" w:line="240" w:lineRule="auto"/>
        <w:ind w:right="720"/>
        <w:contextualSpacing/>
        <w:rPr>
          <w:rFonts w:eastAsia="Times New Roman" w:cstheme="minorHAnsi"/>
        </w:rPr>
      </w:pPr>
      <w:r w:rsidRPr="0021777F">
        <w:rPr>
          <w:rFonts w:eastAsia="Times New Roman" w:cstheme="minorHAnsi"/>
        </w:rPr>
        <w:t xml:space="preserve">Atty. Noonan started </w:t>
      </w:r>
      <w:r w:rsidR="009E6F46" w:rsidRPr="0021777F">
        <w:rPr>
          <w:rFonts w:eastAsia="Times New Roman" w:cstheme="minorHAnsi"/>
        </w:rPr>
        <w:t>that her</w:t>
      </w:r>
      <w:r w:rsidRPr="0021777F">
        <w:rPr>
          <w:rFonts w:eastAsia="Times New Roman" w:cstheme="minorHAnsi"/>
        </w:rPr>
        <w:t xml:space="preserve"> clients are requesting 3 variance</w:t>
      </w:r>
      <w:r w:rsidR="002E6538" w:rsidRPr="0021777F">
        <w:rPr>
          <w:rFonts w:eastAsia="Times New Roman" w:cstheme="minorHAnsi"/>
        </w:rPr>
        <w:t>s</w:t>
      </w:r>
      <w:r w:rsidRPr="0021777F">
        <w:rPr>
          <w:rFonts w:eastAsia="Times New Roman" w:cstheme="minorHAnsi"/>
        </w:rPr>
        <w:t xml:space="preserve"> this evening.   And the only other permit they </w:t>
      </w:r>
      <w:r w:rsidR="002E6538" w:rsidRPr="0021777F">
        <w:rPr>
          <w:rFonts w:eastAsia="Times New Roman" w:cstheme="minorHAnsi"/>
        </w:rPr>
        <w:t xml:space="preserve">may need </w:t>
      </w:r>
      <w:r w:rsidRPr="0021777F">
        <w:rPr>
          <w:rFonts w:eastAsia="Times New Roman" w:cstheme="minorHAnsi"/>
        </w:rPr>
        <w:t>to apply for is a “sign” permit.</w:t>
      </w:r>
    </w:p>
    <w:p w:rsidR="00E842AE" w:rsidRPr="0021777F" w:rsidRDefault="00E842AE" w:rsidP="007774F8">
      <w:pPr>
        <w:spacing w:after="0" w:line="240" w:lineRule="auto"/>
        <w:ind w:right="720"/>
        <w:contextualSpacing/>
        <w:rPr>
          <w:rFonts w:eastAsia="Times New Roman" w:cstheme="minorHAnsi"/>
        </w:rPr>
      </w:pPr>
    </w:p>
    <w:p w:rsidR="0060422B" w:rsidRPr="0021777F" w:rsidRDefault="0060422B" w:rsidP="007774F8">
      <w:pPr>
        <w:spacing w:after="0" w:line="240" w:lineRule="auto"/>
        <w:ind w:right="720"/>
        <w:contextualSpacing/>
        <w:rPr>
          <w:rFonts w:eastAsia="Times New Roman" w:cstheme="minorHAnsi"/>
        </w:rPr>
      </w:pPr>
      <w:r w:rsidRPr="0021777F">
        <w:rPr>
          <w:rFonts w:eastAsia="Times New Roman" w:cstheme="minorHAnsi"/>
        </w:rPr>
        <w:t>Atty. Noonan stated:</w:t>
      </w:r>
    </w:p>
    <w:p w:rsidR="0060422B" w:rsidRPr="0021777F" w:rsidRDefault="0060422B" w:rsidP="0060422B">
      <w:pPr>
        <w:pStyle w:val="ListParagraph"/>
        <w:numPr>
          <w:ilvl w:val="0"/>
          <w:numId w:val="15"/>
        </w:numPr>
        <w:spacing w:after="0" w:line="240" w:lineRule="auto"/>
        <w:ind w:right="720"/>
        <w:rPr>
          <w:rFonts w:eastAsia="Times New Roman" w:cstheme="minorHAnsi"/>
        </w:rPr>
      </w:pPr>
      <w:r w:rsidRPr="0021777F">
        <w:rPr>
          <w:rFonts w:eastAsia="Times New Roman" w:cstheme="minorHAnsi"/>
        </w:rPr>
        <w:t>The existing car wash will be removed.</w:t>
      </w:r>
    </w:p>
    <w:p w:rsidR="0060422B" w:rsidRPr="0021777F" w:rsidRDefault="0060422B" w:rsidP="0060422B">
      <w:pPr>
        <w:pStyle w:val="ListParagraph"/>
        <w:numPr>
          <w:ilvl w:val="0"/>
          <w:numId w:val="15"/>
        </w:numPr>
        <w:spacing w:after="0" w:line="240" w:lineRule="auto"/>
        <w:ind w:right="720"/>
        <w:rPr>
          <w:rFonts w:eastAsia="Times New Roman" w:cstheme="minorHAnsi"/>
        </w:rPr>
      </w:pPr>
      <w:r w:rsidRPr="0021777F">
        <w:rPr>
          <w:rFonts w:eastAsia="Times New Roman" w:cstheme="minorHAnsi"/>
        </w:rPr>
        <w:t>The petition will change the character of the area with a more modern look</w:t>
      </w:r>
      <w:r w:rsidR="009E6F46" w:rsidRPr="0021777F">
        <w:rPr>
          <w:rFonts w:eastAsia="Times New Roman" w:cstheme="minorHAnsi"/>
        </w:rPr>
        <w:t>.</w:t>
      </w:r>
    </w:p>
    <w:p w:rsidR="0060422B" w:rsidRPr="0021777F" w:rsidRDefault="0060422B" w:rsidP="0060422B">
      <w:pPr>
        <w:pStyle w:val="ListParagraph"/>
        <w:numPr>
          <w:ilvl w:val="0"/>
          <w:numId w:val="15"/>
        </w:numPr>
        <w:spacing w:after="0" w:line="240" w:lineRule="auto"/>
        <w:ind w:right="720"/>
        <w:rPr>
          <w:rFonts w:eastAsia="Times New Roman" w:cstheme="minorHAnsi"/>
        </w:rPr>
      </w:pPr>
      <w:r w:rsidRPr="0021777F">
        <w:rPr>
          <w:rFonts w:eastAsia="Times New Roman" w:cstheme="minorHAnsi"/>
        </w:rPr>
        <w:t>The design for the lot is governed by the topography of the lot.</w:t>
      </w:r>
    </w:p>
    <w:p w:rsidR="0038190F" w:rsidRPr="0021777F" w:rsidRDefault="0038190F" w:rsidP="0060422B">
      <w:pPr>
        <w:pStyle w:val="ListParagraph"/>
        <w:numPr>
          <w:ilvl w:val="0"/>
          <w:numId w:val="15"/>
        </w:numPr>
        <w:spacing w:after="0" w:line="240" w:lineRule="auto"/>
        <w:ind w:right="720"/>
        <w:rPr>
          <w:rFonts w:eastAsia="Times New Roman" w:cstheme="minorHAnsi"/>
        </w:rPr>
      </w:pPr>
      <w:r w:rsidRPr="0021777F">
        <w:rPr>
          <w:rFonts w:eastAsia="Times New Roman" w:cstheme="minorHAnsi"/>
        </w:rPr>
        <w:t>The proposal will improve the site</w:t>
      </w:r>
    </w:p>
    <w:p w:rsidR="0038190F" w:rsidRPr="0021777F" w:rsidRDefault="0038190F" w:rsidP="0060422B">
      <w:pPr>
        <w:pStyle w:val="ListParagraph"/>
        <w:numPr>
          <w:ilvl w:val="0"/>
          <w:numId w:val="15"/>
        </w:numPr>
        <w:spacing w:after="0" w:line="240" w:lineRule="auto"/>
        <w:ind w:right="720"/>
        <w:rPr>
          <w:rFonts w:eastAsia="Times New Roman" w:cstheme="minorHAnsi"/>
        </w:rPr>
      </w:pPr>
      <w:r w:rsidRPr="0021777F">
        <w:rPr>
          <w:rFonts w:eastAsia="Times New Roman" w:cstheme="minorHAnsi"/>
        </w:rPr>
        <w:t>Safety will be upgraded</w:t>
      </w:r>
    </w:p>
    <w:p w:rsidR="00712D83" w:rsidRPr="0021777F" w:rsidRDefault="00712D83" w:rsidP="0060422B">
      <w:pPr>
        <w:pStyle w:val="ListParagraph"/>
        <w:numPr>
          <w:ilvl w:val="0"/>
          <w:numId w:val="15"/>
        </w:numPr>
        <w:spacing w:after="0" w:line="240" w:lineRule="auto"/>
        <w:ind w:right="720"/>
        <w:rPr>
          <w:rFonts w:eastAsia="Times New Roman" w:cstheme="minorHAnsi"/>
        </w:rPr>
      </w:pPr>
      <w:r w:rsidRPr="0021777F">
        <w:rPr>
          <w:rFonts w:eastAsia="Times New Roman" w:cstheme="minorHAnsi"/>
        </w:rPr>
        <w:t>They are currently working with the Site Plan Review Committee.</w:t>
      </w:r>
    </w:p>
    <w:p w:rsidR="0060422B" w:rsidRPr="0021777F" w:rsidRDefault="0060422B" w:rsidP="0060422B">
      <w:pPr>
        <w:pStyle w:val="ListParagraph"/>
        <w:spacing w:after="0" w:line="240" w:lineRule="auto"/>
        <w:ind w:right="720"/>
        <w:rPr>
          <w:rFonts w:eastAsia="Times New Roman" w:cstheme="minorHAnsi"/>
        </w:rPr>
      </w:pPr>
    </w:p>
    <w:p w:rsidR="00E842AE" w:rsidRPr="0021777F" w:rsidRDefault="0016144F" w:rsidP="007774F8">
      <w:pPr>
        <w:spacing w:after="0" w:line="240" w:lineRule="auto"/>
        <w:ind w:right="720"/>
        <w:contextualSpacing/>
        <w:rPr>
          <w:rFonts w:eastAsia="Times New Roman" w:cstheme="minorHAnsi"/>
        </w:rPr>
      </w:pPr>
      <w:r w:rsidRPr="0021777F">
        <w:rPr>
          <w:rFonts w:eastAsia="Times New Roman" w:cstheme="minorHAnsi"/>
        </w:rPr>
        <w:lastRenderedPageBreak/>
        <w:t xml:space="preserve">Alan J. Micale, P.E., of Ayoub </w:t>
      </w:r>
      <w:proofErr w:type="gramStart"/>
      <w:r w:rsidRPr="0021777F">
        <w:rPr>
          <w:rFonts w:eastAsia="Times New Roman" w:cstheme="minorHAnsi"/>
        </w:rPr>
        <w:t xml:space="preserve">Engineering </w:t>
      </w:r>
      <w:r w:rsidR="00E842AE" w:rsidRPr="0021777F">
        <w:rPr>
          <w:rFonts w:eastAsia="Times New Roman" w:cstheme="minorHAnsi"/>
        </w:rPr>
        <w:t xml:space="preserve"> </w:t>
      </w:r>
      <w:r w:rsidRPr="0021777F">
        <w:rPr>
          <w:rFonts w:eastAsia="Times New Roman" w:cstheme="minorHAnsi"/>
        </w:rPr>
        <w:t>gave</w:t>
      </w:r>
      <w:proofErr w:type="gramEnd"/>
      <w:r w:rsidRPr="0021777F">
        <w:rPr>
          <w:rFonts w:eastAsia="Times New Roman" w:cstheme="minorHAnsi"/>
        </w:rPr>
        <w:t xml:space="preserve"> </w:t>
      </w:r>
      <w:r w:rsidR="00E842AE" w:rsidRPr="0021777F">
        <w:rPr>
          <w:rFonts w:eastAsia="Times New Roman" w:cstheme="minorHAnsi"/>
        </w:rPr>
        <w:t>an over view of the lot in question:</w:t>
      </w:r>
    </w:p>
    <w:p w:rsidR="00E842AE" w:rsidRPr="0021777F" w:rsidRDefault="0016144F" w:rsidP="00E842AE">
      <w:pPr>
        <w:pStyle w:val="ListParagraph"/>
        <w:numPr>
          <w:ilvl w:val="0"/>
          <w:numId w:val="14"/>
        </w:numPr>
        <w:spacing w:after="0" w:line="240" w:lineRule="auto"/>
        <w:ind w:right="720"/>
        <w:rPr>
          <w:rFonts w:eastAsia="Times New Roman" w:cstheme="minorHAnsi"/>
        </w:rPr>
      </w:pPr>
      <w:r w:rsidRPr="0021777F">
        <w:rPr>
          <w:rFonts w:eastAsia="Times New Roman" w:cstheme="minorHAnsi"/>
        </w:rPr>
        <w:t>Landscaping</w:t>
      </w:r>
      <w:r w:rsidR="0060422B" w:rsidRPr="0021777F">
        <w:rPr>
          <w:rFonts w:eastAsia="Times New Roman" w:cstheme="minorHAnsi"/>
        </w:rPr>
        <w:t>:</w:t>
      </w:r>
    </w:p>
    <w:p w:rsidR="0060422B" w:rsidRPr="0021777F" w:rsidRDefault="009E6F46" w:rsidP="0060422B">
      <w:pPr>
        <w:pStyle w:val="ListParagraph"/>
        <w:numPr>
          <w:ilvl w:val="1"/>
          <w:numId w:val="14"/>
        </w:numPr>
        <w:spacing w:after="0" w:line="240" w:lineRule="auto"/>
        <w:ind w:right="720"/>
        <w:rPr>
          <w:rFonts w:eastAsia="Times New Roman" w:cstheme="minorHAnsi"/>
        </w:rPr>
      </w:pPr>
      <w:r w:rsidRPr="0021777F">
        <w:rPr>
          <w:rFonts w:eastAsia="Times New Roman" w:cstheme="minorHAnsi"/>
        </w:rPr>
        <w:t xml:space="preserve">Landscaping was taken into consideration when designing the traffic </w:t>
      </w:r>
      <w:r w:rsidR="0016144F" w:rsidRPr="0021777F">
        <w:rPr>
          <w:rFonts w:eastAsia="Times New Roman" w:cstheme="minorHAnsi"/>
        </w:rPr>
        <w:t xml:space="preserve">pattern within the lot </w:t>
      </w:r>
      <w:r w:rsidRPr="0021777F">
        <w:rPr>
          <w:rFonts w:eastAsia="Times New Roman" w:cstheme="minorHAnsi"/>
        </w:rPr>
        <w:t xml:space="preserve">and </w:t>
      </w:r>
      <w:r w:rsidR="0016144F" w:rsidRPr="0021777F">
        <w:rPr>
          <w:rFonts w:eastAsia="Times New Roman" w:cstheme="minorHAnsi"/>
        </w:rPr>
        <w:t xml:space="preserve">the </w:t>
      </w:r>
      <w:r w:rsidRPr="0021777F">
        <w:rPr>
          <w:rFonts w:eastAsia="Times New Roman" w:cstheme="minorHAnsi"/>
        </w:rPr>
        <w:t xml:space="preserve">pedestrian </w:t>
      </w:r>
      <w:r w:rsidR="0016144F" w:rsidRPr="0021777F">
        <w:rPr>
          <w:rFonts w:eastAsia="Times New Roman" w:cstheme="minorHAnsi"/>
        </w:rPr>
        <w:t>flow</w:t>
      </w:r>
      <w:r w:rsidRPr="0021777F">
        <w:rPr>
          <w:rFonts w:eastAsia="Times New Roman" w:cstheme="minorHAnsi"/>
        </w:rPr>
        <w:t>.</w:t>
      </w:r>
    </w:p>
    <w:p w:rsidR="0060422B" w:rsidRPr="0021777F" w:rsidRDefault="0060422B" w:rsidP="0060422B">
      <w:pPr>
        <w:pStyle w:val="ListParagraph"/>
        <w:numPr>
          <w:ilvl w:val="1"/>
          <w:numId w:val="14"/>
        </w:numPr>
        <w:spacing w:after="0" w:line="240" w:lineRule="auto"/>
        <w:ind w:right="720"/>
        <w:rPr>
          <w:rFonts w:eastAsia="Times New Roman" w:cstheme="minorHAnsi"/>
        </w:rPr>
      </w:pPr>
      <w:r w:rsidRPr="0021777F">
        <w:rPr>
          <w:rFonts w:eastAsia="Times New Roman" w:cstheme="minorHAnsi"/>
        </w:rPr>
        <w:t>Traffic circulation will be improved.</w:t>
      </w:r>
    </w:p>
    <w:p w:rsidR="0060422B" w:rsidRPr="0021777F" w:rsidRDefault="0060422B" w:rsidP="0060422B">
      <w:pPr>
        <w:pStyle w:val="ListParagraph"/>
        <w:numPr>
          <w:ilvl w:val="1"/>
          <w:numId w:val="14"/>
        </w:numPr>
        <w:spacing w:after="0" w:line="240" w:lineRule="auto"/>
        <w:ind w:right="720"/>
        <w:rPr>
          <w:rFonts w:eastAsia="Times New Roman" w:cstheme="minorHAnsi"/>
        </w:rPr>
      </w:pPr>
      <w:r w:rsidRPr="0021777F">
        <w:rPr>
          <w:rFonts w:eastAsia="Times New Roman" w:cstheme="minorHAnsi"/>
        </w:rPr>
        <w:t>There will be 10 fueling pumps</w:t>
      </w:r>
    </w:p>
    <w:p w:rsidR="0060422B" w:rsidRPr="0021777F" w:rsidRDefault="0060422B" w:rsidP="0060422B">
      <w:pPr>
        <w:pStyle w:val="ListParagraph"/>
        <w:numPr>
          <w:ilvl w:val="1"/>
          <w:numId w:val="14"/>
        </w:numPr>
        <w:spacing w:after="0" w:line="240" w:lineRule="auto"/>
        <w:ind w:right="720"/>
        <w:rPr>
          <w:rFonts w:eastAsia="Times New Roman" w:cstheme="minorHAnsi"/>
        </w:rPr>
      </w:pPr>
      <w:r w:rsidRPr="0021777F">
        <w:rPr>
          <w:rFonts w:eastAsia="Times New Roman" w:cstheme="minorHAnsi"/>
        </w:rPr>
        <w:t>No trees are proposed for the 10 ft. landscape strip at the front.</w:t>
      </w:r>
      <w:r w:rsidR="009E6F46" w:rsidRPr="0021777F">
        <w:rPr>
          <w:rFonts w:eastAsia="Times New Roman" w:cstheme="minorHAnsi"/>
        </w:rPr>
        <w:t xml:space="preserve">  Low growing material will </w:t>
      </w:r>
      <w:r w:rsidR="0016144F" w:rsidRPr="0021777F">
        <w:rPr>
          <w:rFonts w:eastAsia="Times New Roman" w:cstheme="minorHAnsi"/>
        </w:rPr>
        <w:t xml:space="preserve">be planted for better </w:t>
      </w:r>
      <w:r w:rsidR="0021777F" w:rsidRPr="0021777F">
        <w:rPr>
          <w:rFonts w:eastAsia="Times New Roman" w:cstheme="minorHAnsi"/>
        </w:rPr>
        <w:t>visibility</w:t>
      </w:r>
      <w:r w:rsidR="009E6F46" w:rsidRPr="0021777F">
        <w:rPr>
          <w:rFonts w:eastAsia="Times New Roman" w:cstheme="minorHAnsi"/>
        </w:rPr>
        <w:t xml:space="preserve"> of the pumps from the street.</w:t>
      </w:r>
    </w:p>
    <w:p w:rsidR="0060422B" w:rsidRPr="0021777F" w:rsidRDefault="0060422B" w:rsidP="0060422B">
      <w:pPr>
        <w:pStyle w:val="ListParagraph"/>
        <w:numPr>
          <w:ilvl w:val="1"/>
          <w:numId w:val="14"/>
        </w:numPr>
        <w:spacing w:after="0" w:line="240" w:lineRule="auto"/>
        <w:ind w:right="720"/>
        <w:rPr>
          <w:rFonts w:eastAsia="Times New Roman" w:cstheme="minorHAnsi"/>
        </w:rPr>
      </w:pPr>
      <w:r w:rsidRPr="0021777F">
        <w:rPr>
          <w:rFonts w:eastAsia="Times New Roman" w:cstheme="minorHAnsi"/>
        </w:rPr>
        <w:t>Front yard setback - The canopy will be set back 32</w:t>
      </w:r>
      <w:r w:rsidR="002E6538" w:rsidRPr="0021777F">
        <w:rPr>
          <w:rFonts w:eastAsia="Times New Roman" w:cstheme="minorHAnsi"/>
        </w:rPr>
        <w:t>.2 ft.  vs. the 50 ft. required for front yard setback.</w:t>
      </w:r>
      <w:r w:rsidR="009E6F46" w:rsidRPr="0021777F">
        <w:rPr>
          <w:rFonts w:eastAsia="Times New Roman" w:cstheme="minorHAnsi"/>
        </w:rPr>
        <w:t xml:space="preserve">  Existing</w:t>
      </w:r>
      <w:r w:rsidR="002E6538" w:rsidRPr="0021777F">
        <w:rPr>
          <w:rFonts w:eastAsia="Times New Roman" w:cstheme="minorHAnsi"/>
        </w:rPr>
        <w:t xml:space="preserve"> canopy is 9.7 ft from the front property line.</w:t>
      </w:r>
      <w:r w:rsidR="009E6F46" w:rsidRPr="0021777F">
        <w:rPr>
          <w:rFonts w:eastAsia="Times New Roman" w:cstheme="minorHAnsi"/>
        </w:rPr>
        <w:t xml:space="preserve">  (note: there is an old Zoning Board Case 1044-90 for the old canopy).</w:t>
      </w:r>
    </w:p>
    <w:p w:rsidR="0060422B" w:rsidRPr="0021777F" w:rsidRDefault="0060422B" w:rsidP="0060422B">
      <w:pPr>
        <w:pStyle w:val="ListParagraph"/>
        <w:numPr>
          <w:ilvl w:val="1"/>
          <w:numId w:val="14"/>
        </w:numPr>
        <w:spacing w:after="0" w:line="240" w:lineRule="auto"/>
        <w:ind w:right="720"/>
        <w:rPr>
          <w:rFonts w:eastAsia="Times New Roman" w:cstheme="minorHAnsi"/>
        </w:rPr>
      </w:pPr>
      <w:r w:rsidRPr="0021777F">
        <w:rPr>
          <w:rFonts w:eastAsia="Times New Roman" w:cstheme="minorHAnsi"/>
        </w:rPr>
        <w:t>Storm</w:t>
      </w:r>
      <w:r w:rsidR="009E6F46" w:rsidRPr="0021777F">
        <w:rPr>
          <w:rFonts w:eastAsia="Times New Roman" w:cstheme="minorHAnsi"/>
        </w:rPr>
        <w:t xml:space="preserve"> </w:t>
      </w:r>
      <w:r w:rsidRPr="0021777F">
        <w:rPr>
          <w:rFonts w:eastAsia="Times New Roman" w:cstheme="minorHAnsi"/>
        </w:rPr>
        <w:t>water system will be upgraded</w:t>
      </w:r>
      <w:r w:rsidR="009E6F46" w:rsidRPr="0021777F">
        <w:rPr>
          <w:rFonts w:eastAsia="Times New Roman" w:cstheme="minorHAnsi"/>
        </w:rPr>
        <w:t>.</w:t>
      </w:r>
    </w:p>
    <w:p w:rsidR="0060422B" w:rsidRPr="0021777F" w:rsidRDefault="0060422B" w:rsidP="0060422B">
      <w:pPr>
        <w:pStyle w:val="ListParagraph"/>
        <w:numPr>
          <w:ilvl w:val="1"/>
          <w:numId w:val="14"/>
        </w:numPr>
        <w:spacing w:after="0" w:line="240" w:lineRule="auto"/>
        <w:ind w:right="720"/>
        <w:rPr>
          <w:rFonts w:eastAsia="Times New Roman" w:cstheme="minorHAnsi"/>
        </w:rPr>
      </w:pPr>
      <w:r w:rsidRPr="0021777F">
        <w:rPr>
          <w:rFonts w:eastAsia="Times New Roman" w:cstheme="minorHAnsi"/>
        </w:rPr>
        <w:t xml:space="preserve">The existing </w:t>
      </w:r>
      <w:r w:rsidR="0016144F" w:rsidRPr="0021777F">
        <w:rPr>
          <w:rFonts w:eastAsia="Times New Roman" w:cstheme="minorHAnsi"/>
        </w:rPr>
        <w:t xml:space="preserve">underground </w:t>
      </w:r>
      <w:r w:rsidRPr="0021777F">
        <w:rPr>
          <w:rFonts w:eastAsia="Times New Roman" w:cstheme="minorHAnsi"/>
        </w:rPr>
        <w:t>tanks which are about 29 yrs. old will be replaced.</w:t>
      </w:r>
    </w:p>
    <w:p w:rsidR="009A1B7F" w:rsidRPr="0021777F" w:rsidRDefault="009A1B7F" w:rsidP="0060422B">
      <w:pPr>
        <w:pStyle w:val="ListParagraph"/>
        <w:numPr>
          <w:ilvl w:val="1"/>
          <w:numId w:val="14"/>
        </w:numPr>
        <w:spacing w:after="0" w:line="240" w:lineRule="auto"/>
        <w:ind w:right="720"/>
        <w:rPr>
          <w:rFonts w:eastAsia="Times New Roman" w:cstheme="minorHAnsi"/>
        </w:rPr>
      </w:pPr>
      <w:r w:rsidRPr="0021777F">
        <w:rPr>
          <w:rFonts w:eastAsia="Times New Roman" w:cstheme="minorHAnsi"/>
        </w:rPr>
        <w:t xml:space="preserve">The </w:t>
      </w:r>
      <w:r w:rsidR="0082003E" w:rsidRPr="0021777F">
        <w:rPr>
          <w:rFonts w:eastAsia="Times New Roman" w:cstheme="minorHAnsi"/>
        </w:rPr>
        <w:t>gas station will be opened 24/7.</w:t>
      </w:r>
      <w:r w:rsidR="003B1AEF" w:rsidRPr="0021777F">
        <w:rPr>
          <w:rFonts w:eastAsia="Times New Roman" w:cstheme="minorHAnsi"/>
        </w:rPr>
        <w:t xml:space="preserve"> </w:t>
      </w:r>
    </w:p>
    <w:p w:rsidR="009A1B7F" w:rsidRPr="0021777F" w:rsidRDefault="009A1B7F" w:rsidP="009A1B7F">
      <w:pPr>
        <w:spacing w:after="0" w:line="240" w:lineRule="auto"/>
        <w:ind w:left="1080" w:right="720"/>
        <w:rPr>
          <w:rFonts w:eastAsia="Times New Roman" w:cstheme="minorHAnsi"/>
        </w:rPr>
      </w:pPr>
    </w:p>
    <w:p w:rsidR="009A1B7F" w:rsidRPr="0021777F" w:rsidRDefault="00AA1C6C" w:rsidP="009A1B7F">
      <w:pPr>
        <w:spacing w:after="0" w:line="240" w:lineRule="auto"/>
        <w:ind w:right="720"/>
        <w:rPr>
          <w:rFonts w:eastAsia="Times New Roman" w:cstheme="minorHAnsi"/>
        </w:rPr>
      </w:pPr>
      <w:r w:rsidRPr="0021777F">
        <w:rPr>
          <w:rFonts w:eastAsia="Times New Roman" w:cstheme="minorHAnsi"/>
        </w:rPr>
        <w:t xml:space="preserve">Andrew Delli, of Colbea Enterprises, LLC (Applicant) </w:t>
      </w:r>
      <w:r w:rsidR="009A1B7F" w:rsidRPr="0021777F">
        <w:rPr>
          <w:rFonts w:eastAsia="Times New Roman" w:cstheme="minorHAnsi"/>
        </w:rPr>
        <w:t>stated the following:</w:t>
      </w:r>
    </w:p>
    <w:p w:rsidR="009A1B7F" w:rsidRPr="0021777F" w:rsidRDefault="00AA1C6C" w:rsidP="009A1B7F">
      <w:pPr>
        <w:pStyle w:val="ListParagraph"/>
        <w:numPr>
          <w:ilvl w:val="0"/>
          <w:numId w:val="14"/>
        </w:numPr>
        <w:spacing w:after="0" w:line="240" w:lineRule="auto"/>
        <w:ind w:right="720"/>
        <w:rPr>
          <w:rFonts w:eastAsia="Times New Roman" w:cstheme="minorHAnsi"/>
        </w:rPr>
      </w:pPr>
      <w:r w:rsidRPr="0021777F">
        <w:rPr>
          <w:rFonts w:eastAsia="Times New Roman" w:cstheme="minorHAnsi"/>
        </w:rPr>
        <w:t>He currently and will be operating the improved site.</w:t>
      </w:r>
    </w:p>
    <w:p w:rsidR="00AA1C6C" w:rsidRPr="0021777F" w:rsidRDefault="00AA1C6C" w:rsidP="009A1B7F">
      <w:pPr>
        <w:pStyle w:val="ListParagraph"/>
        <w:numPr>
          <w:ilvl w:val="0"/>
          <w:numId w:val="14"/>
        </w:numPr>
        <w:spacing w:after="0" w:line="240" w:lineRule="auto"/>
        <w:ind w:right="720"/>
        <w:rPr>
          <w:rFonts w:eastAsia="Times New Roman" w:cstheme="minorHAnsi"/>
        </w:rPr>
      </w:pPr>
      <w:r w:rsidRPr="0021777F">
        <w:rPr>
          <w:rFonts w:eastAsia="Times New Roman" w:cstheme="minorHAnsi"/>
        </w:rPr>
        <w:t>He operates approximately 34 Seasons Corner Markets</w:t>
      </w:r>
      <w:r w:rsidR="00B65BCE" w:rsidRPr="0021777F">
        <w:rPr>
          <w:rFonts w:eastAsia="Times New Roman" w:cstheme="minorHAnsi"/>
        </w:rPr>
        <w:t>.  The name of the proposed convenient store.</w:t>
      </w:r>
    </w:p>
    <w:p w:rsidR="00AA1C6C" w:rsidRPr="0021777F" w:rsidRDefault="00AA1C6C" w:rsidP="009A1B7F">
      <w:pPr>
        <w:pStyle w:val="ListParagraph"/>
        <w:numPr>
          <w:ilvl w:val="0"/>
          <w:numId w:val="14"/>
        </w:numPr>
        <w:spacing w:after="0" w:line="240" w:lineRule="auto"/>
        <w:ind w:right="720"/>
        <w:rPr>
          <w:rFonts w:eastAsia="Times New Roman" w:cstheme="minorHAnsi"/>
        </w:rPr>
      </w:pPr>
      <w:r w:rsidRPr="0021777F">
        <w:rPr>
          <w:rFonts w:eastAsia="Times New Roman" w:cstheme="minorHAnsi"/>
        </w:rPr>
        <w:t xml:space="preserve">The proposed layout will be an improvement to the site as far as efficiency, </w:t>
      </w:r>
      <w:r w:rsidR="0021777F" w:rsidRPr="0021777F">
        <w:rPr>
          <w:rFonts w:eastAsia="Times New Roman" w:cstheme="minorHAnsi"/>
        </w:rPr>
        <w:t>visibility</w:t>
      </w:r>
      <w:r w:rsidRPr="0021777F">
        <w:rPr>
          <w:rFonts w:eastAsia="Times New Roman" w:cstheme="minorHAnsi"/>
        </w:rPr>
        <w:t xml:space="preserve"> that the cashier can see all the pumps, no bottle necking as in the existing site, and of course safety.</w:t>
      </w:r>
    </w:p>
    <w:p w:rsidR="0038190F" w:rsidRPr="0021777F" w:rsidRDefault="0082003E" w:rsidP="009A1B7F">
      <w:pPr>
        <w:pStyle w:val="ListParagraph"/>
        <w:numPr>
          <w:ilvl w:val="0"/>
          <w:numId w:val="14"/>
        </w:numPr>
        <w:spacing w:after="0" w:line="240" w:lineRule="auto"/>
        <w:ind w:right="720"/>
        <w:rPr>
          <w:rFonts w:eastAsia="Times New Roman" w:cstheme="minorHAnsi"/>
        </w:rPr>
      </w:pPr>
      <w:r w:rsidRPr="0021777F">
        <w:rPr>
          <w:rFonts w:eastAsia="Times New Roman" w:cstheme="minorHAnsi"/>
        </w:rPr>
        <w:t xml:space="preserve">They are amicable if the Zoning Board of Appeals </w:t>
      </w:r>
      <w:r w:rsidR="0038190F" w:rsidRPr="0021777F">
        <w:rPr>
          <w:rFonts w:eastAsia="Times New Roman" w:cstheme="minorHAnsi"/>
        </w:rPr>
        <w:t xml:space="preserve">and </w:t>
      </w:r>
      <w:r w:rsidRPr="0021777F">
        <w:rPr>
          <w:rFonts w:eastAsia="Times New Roman" w:cstheme="minorHAnsi"/>
        </w:rPr>
        <w:t xml:space="preserve">the </w:t>
      </w:r>
      <w:r w:rsidR="0038190F" w:rsidRPr="0021777F">
        <w:rPr>
          <w:rFonts w:eastAsia="Times New Roman" w:cstheme="minorHAnsi"/>
        </w:rPr>
        <w:t>city would like some input about where the trees should be planted.</w:t>
      </w:r>
    </w:p>
    <w:p w:rsidR="0038190F" w:rsidRPr="0021777F" w:rsidRDefault="0038190F" w:rsidP="009A1B7F">
      <w:pPr>
        <w:pStyle w:val="ListParagraph"/>
        <w:numPr>
          <w:ilvl w:val="0"/>
          <w:numId w:val="14"/>
        </w:numPr>
        <w:spacing w:after="0" w:line="240" w:lineRule="auto"/>
        <w:ind w:right="720"/>
        <w:rPr>
          <w:rFonts w:eastAsia="Times New Roman" w:cstheme="minorHAnsi"/>
        </w:rPr>
      </w:pPr>
      <w:r w:rsidRPr="0021777F">
        <w:rPr>
          <w:rFonts w:eastAsia="Times New Roman" w:cstheme="minorHAnsi"/>
        </w:rPr>
        <w:t xml:space="preserve">Cannot push the proposed store back.  By the time we add the new </w:t>
      </w:r>
      <w:r w:rsidR="0021777F" w:rsidRPr="0021777F">
        <w:rPr>
          <w:rFonts w:eastAsia="Times New Roman" w:cstheme="minorHAnsi"/>
        </w:rPr>
        <w:t>equipment</w:t>
      </w:r>
      <w:r w:rsidRPr="0021777F">
        <w:rPr>
          <w:rFonts w:eastAsia="Times New Roman" w:cstheme="minorHAnsi"/>
        </w:rPr>
        <w:t xml:space="preserve">, the store </w:t>
      </w:r>
      <w:proofErr w:type="gramStart"/>
      <w:r w:rsidRPr="0021777F">
        <w:rPr>
          <w:rFonts w:eastAsia="Times New Roman" w:cstheme="minorHAnsi"/>
        </w:rPr>
        <w:t>has to</w:t>
      </w:r>
      <w:proofErr w:type="gramEnd"/>
      <w:r w:rsidRPr="0021777F">
        <w:rPr>
          <w:rFonts w:eastAsia="Times New Roman" w:cstheme="minorHAnsi"/>
        </w:rPr>
        <w:t xml:space="preserve"> be a certain size.</w:t>
      </w:r>
    </w:p>
    <w:p w:rsidR="00712D83" w:rsidRPr="0021777F" w:rsidRDefault="00712D83" w:rsidP="009A1B7F">
      <w:pPr>
        <w:pStyle w:val="ListParagraph"/>
        <w:numPr>
          <w:ilvl w:val="0"/>
          <w:numId w:val="14"/>
        </w:numPr>
        <w:spacing w:after="0" w:line="240" w:lineRule="auto"/>
        <w:ind w:right="720"/>
        <w:rPr>
          <w:rFonts w:eastAsia="Times New Roman" w:cstheme="minorHAnsi"/>
        </w:rPr>
      </w:pPr>
      <w:r w:rsidRPr="0021777F">
        <w:rPr>
          <w:rFonts w:eastAsia="Times New Roman" w:cstheme="minorHAnsi"/>
        </w:rPr>
        <w:t>The proposed new building may act as a sound barrier for the condos at the rear.</w:t>
      </w:r>
    </w:p>
    <w:p w:rsidR="0005242C" w:rsidRPr="0021777F" w:rsidRDefault="0005242C" w:rsidP="009A1B7F">
      <w:pPr>
        <w:pStyle w:val="ListParagraph"/>
        <w:numPr>
          <w:ilvl w:val="0"/>
          <w:numId w:val="14"/>
        </w:numPr>
        <w:spacing w:after="0" w:line="240" w:lineRule="auto"/>
        <w:ind w:right="720"/>
        <w:rPr>
          <w:rFonts w:eastAsia="Times New Roman" w:cstheme="minorHAnsi"/>
        </w:rPr>
      </w:pPr>
      <w:r w:rsidRPr="0021777F">
        <w:rPr>
          <w:rFonts w:eastAsia="Times New Roman" w:cstheme="minorHAnsi"/>
        </w:rPr>
        <w:t>Proposing 13 trees to be planted around the perimeter of the lot.</w:t>
      </w:r>
    </w:p>
    <w:p w:rsidR="0005242C" w:rsidRPr="0021777F" w:rsidRDefault="0005242C" w:rsidP="009A1B7F">
      <w:pPr>
        <w:pStyle w:val="ListParagraph"/>
        <w:numPr>
          <w:ilvl w:val="0"/>
          <w:numId w:val="14"/>
        </w:numPr>
        <w:spacing w:after="0" w:line="240" w:lineRule="auto"/>
        <w:ind w:right="720"/>
        <w:rPr>
          <w:rFonts w:eastAsia="Times New Roman" w:cstheme="minorHAnsi"/>
        </w:rPr>
      </w:pPr>
      <w:r w:rsidRPr="0021777F">
        <w:rPr>
          <w:rFonts w:eastAsia="Times New Roman" w:cstheme="minorHAnsi"/>
        </w:rPr>
        <w:t>Fire suppression at the proposed canopy.</w:t>
      </w:r>
    </w:p>
    <w:p w:rsidR="0005242C" w:rsidRPr="0021777F" w:rsidRDefault="0005242C" w:rsidP="009A1B7F">
      <w:pPr>
        <w:pStyle w:val="ListParagraph"/>
        <w:numPr>
          <w:ilvl w:val="0"/>
          <w:numId w:val="14"/>
        </w:numPr>
        <w:spacing w:after="0" w:line="240" w:lineRule="auto"/>
        <w:ind w:right="720"/>
        <w:rPr>
          <w:rFonts w:eastAsia="Times New Roman" w:cstheme="minorHAnsi"/>
        </w:rPr>
      </w:pPr>
      <w:r w:rsidRPr="0021777F">
        <w:rPr>
          <w:rFonts w:eastAsia="Times New Roman" w:cstheme="minorHAnsi"/>
        </w:rPr>
        <w:t xml:space="preserve">Improve </w:t>
      </w:r>
      <w:r w:rsidR="0021777F" w:rsidRPr="0021777F">
        <w:rPr>
          <w:rFonts w:eastAsia="Times New Roman" w:cstheme="minorHAnsi"/>
        </w:rPr>
        <w:t>storm water</w:t>
      </w:r>
      <w:r w:rsidRPr="0021777F">
        <w:rPr>
          <w:rFonts w:eastAsia="Times New Roman" w:cstheme="minorHAnsi"/>
        </w:rPr>
        <w:t xml:space="preserve"> system</w:t>
      </w:r>
    </w:p>
    <w:p w:rsidR="0005242C" w:rsidRPr="0021777F" w:rsidRDefault="0082003E" w:rsidP="009A1B7F">
      <w:pPr>
        <w:pStyle w:val="ListParagraph"/>
        <w:numPr>
          <w:ilvl w:val="0"/>
          <w:numId w:val="14"/>
        </w:numPr>
        <w:spacing w:after="0" w:line="240" w:lineRule="auto"/>
        <w:ind w:right="720"/>
        <w:rPr>
          <w:rFonts w:eastAsia="Times New Roman" w:cstheme="minorHAnsi"/>
        </w:rPr>
      </w:pPr>
      <w:r w:rsidRPr="0021777F">
        <w:rPr>
          <w:rFonts w:eastAsia="Times New Roman" w:cstheme="minorHAnsi"/>
        </w:rPr>
        <w:t xml:space="preserve">Removal of 3 old tanks and replacing </w:t>
      </w:r>
      <w:r w:rsidR="0005242C" w:rsidRPr="0021777F">
        <w:rPr>
          <w:rFonts w:eastAsia="Times New Roman" w:cstheme="minorHAnsi"/>
        </w:rPr>
        <w:t>with 2 new improved tanks.</w:t>
      </w:r>
    </w:p>
    <w:p w:rsidR="0005242C" w:rsidRPr="0021777F" w:rsidRDefault="0005242C" w:rsidP="009A1B7F">
      <w:pPr>
        <w:pStyle w:val="ListParagraph"/>
        <w:numPr>
          <w:ilvl w:val="0"/>
          <w:numId w:val="14"/>
        </w:numPr>
        <w:spacing w:after="0" w:line="240" w:lineRule="auto"/>
        <w:ind w:right="720"/>
        <w:rPr>
          <w:rFonts w:eastAsia="Times New Roman" w:cstheme="minorHAnsi"/>
        </w:rPr>
      </w:pPr>
      <w:r w:rsidRPr="0021777F">
        <w:rPr>
          <w:rFonts w:eastAsia="Times New Roman" w:cstheme="minorHAnsi"/>
        </w:rPr>
        <w:t>Existing car wash will be removed.</w:t>
      </w:r>
    </w:p>
    <w:p w:rsidR="00AA1C6C" w:rsidRPr="0021777F" w:rsidRDefault="00AA1C6C" w:rsidP="00AA1C6C">
      <w:pPr>
        <w:spacing w:after="0" w:line="240" w:lineRule="auto"/>
        <w:ind w:right="720"/>
        <w:rPr>
          <w:rFonts w:eastAsia="Times New Roman" w:cstheme="minorHAnsi"/>
        </w:rPr>
      </w:pPr>
    </w:p>
    <w:p w:rsidR="00AA1C6C" w:rsidRPr="0021777F" w:rsidRDefault="00AA1C6C" w:rsidP="00AA1C6C">
      <w:pPr>
        <w:spacing w:after="0" w:line="240" w:lineRule="auto"/>
        <w:ind w:right="720"/>
        <w:rPr>
          <w:rFonts w:eastAsia="Times New Roman" w:cstheme="minorHAnsi"/>
        </w:rPr>
      </w:pPr>
      <w:r w:rsidRPr="0021777F">
        <w:rPr>
          <w:rFonts w:eastAsia="Times New Roman" w:cstheme="minorHAnsi"/>
        </w:rPr>
        <w:t>Ralph Loftin – Board member</w:t>
      </w:r>
    </w:p>
    <w:p w:rsidR="00AA1C6C" w:rsidRPr="0021777F" w:rsidRDefault="00AA1C6C" w:rsidP="00AA1C6C">
      <w:pPr>
        <w:pStyle w:val="ListParagraph"/>
        <w:numPr>
          <w:ilvl w:val="0"/>
          <w:numId w:val="16"/>
        </w:numPr>
        <w:spacing w:after="0" w:line="240" w:lineRule="auto"/>
        <w:ind w:right="720"/>
        <w:rPr>
          <w:rFonts w:eastAsia="Times New Roman" w:cstheme="minorHAnsi"/>
        </w:rPr>
      </w:pPr>
      <w:r w:rsidRPr="0021777F">
        <w:rPr>
          <w:rFonts w:eastAsia="Times New Roman" w:cstheme="minorHAnsi"/>
        </w:rPr>
        <w:t>Asked if there will be trees planted in the 10 f</w:t>
      </w:r>
      <w:r w:rsidR="00685D79" w:rsidRPr="0021777F">
        <w:rPr>
          <w:rFonts w:eastAsia="Times New Roman" w:cstheme="minorHAnsi"/>
        </w:rPr>
        <w:t>t.  front landscape strip?  City code states</w:t>
      </w:r>
      <w:r w:rsidRPr="0021777F">
        <w:rPr>
          <w:rFonts w:eastAsia="Times New Roman" w:cstheme="minorHAnsi"/>
        </w:rPr>
        <w:t xml:space="preserve"> 1 tree for every 30 ft.    Answer-No. There will be </w:t>
      </w:r>
      <w:r w:rsidR="00685D79" w:rsidRPr="0021777F">
        <w:rPr>
          <w:rFonts w:eastAsia="Times New Roman" w:cstheme="minorHAnsi"/>
        </w:rPr>
        <w:t>no trees in the 10 ft. front landscaping strip.   But, 13 trees will be planted within the perimeter</w:t>
      </w:r>
      <w:r w:rsidRPr="0021777F">
        <w:rPr>
          <w:rFonts w:eastAsia="Times New Roman" w:cstheme="minorHAnsi"/>
        </w:rPr>
        <w:t xml:space="preserve"> of the lot.</w:t>
      </w:r>
    </w:p>
    <w:p w:rsidR="00AA1C6C" w:rsidRPr="0021777F" w:rsidRDefault="00AA1C6C" w:rsidP="00AA1C6C">
      <w:pPr>
        <w:pStyle w:val="ListParagraph"/>
        <w:numPr>
          <w:ilvl w:val="0"/>
          <w:numId w:val="16"/>
        </w:numPr>
        <w:spacing w:after="0" w:line="240" w:lineRule="auto"/>
        <w:ind w:right="720"/>
        <w:rPr>
          <w:rFonts w:eastAsia="Times New Roman" w:cstheme="minorHAnsi"/>
        </w:rPr>
      </w:pPr>
      <w:r w:rsidRPr="0021777F">
        <w:rPr>
          <w:rFonts w:eastAsia="Times New Roman" w:cstheme="minorHAnsi"/>
        </w:rPr>
        <w:t xml:space="preserve">If there were to be trees in the 10 </w:t>
      </w:r>
      <w:r w:rsidR="00685D79" w:rsidRPr="0021777F">
        <w:rPr>
          <w:rFonts w:eastAsia="Times New Roman" w:cstheme="minorHAnsi"/>
        </w:rPr>
        <w:t xml:space="preserve">ft. landscape strip, how many trees would be planted.   Answer:  </w:t>
      </w:r>
      <w:r w:rsidRPr="0021777F">
        <w:rPr>
          <w:rFonts w:eastAsia="Times New Roman" w:cstheme="minorHAnsi"/>
        </w:rPr>
        <w:t>2 or 3 trees</w:t>
      </w:r>
      <w:r w:rsidR="0082003E" w:rsidRPr="0021777F">
        <w:rPr>
          <w:rFonts w:eastAsia="Times New Roman" w:cstheme="minorHAnsi"/>
        </w:rPr>
        <w:t xml:space="preserve"> would be planted in the front landscape strip.</w:t>
      </w:r>
      <w:r w:rsidRPr="0021777F">
        <w:rPr>
          <w:rFonts w:eastAsia="Times New Roman" w:cstheme="minorHAnsi"/>
        </w:rPr>
        <w:t xml:space="preserve"> Trees would block the view of the pumps from the street.</w:t>
      </w:r>
    </w:p>
    <w:p w:rsidR="00AD5D5C" w:rsidRDefault="003B1AEF" w:rsidP="00AA1C6C">
      <w:pPr>
        <w:pStyle w:val="ListParagraph"/>
        <w:numPr>
          <w:ilvl w:val="0"/>
          <w:numId w:val="16"/>
        </w:numPr>
        <w:spacing w:after="0" w:line="240" w:lineRule="auto"/>
        <w:ind w:right="720"/>
        <w:rPr>
          <w:rFonts w:eastAsia="Times New Roman" w:cstheme="minorHAnsi"/>
        </w:rPr>
      </w:pPr>
      <w:r w:rsidRPr="0021777F">
        <w:rPr>
          <w:rFonts w:eastAsia="Times New Roman" w:cstheme="minorHAnsi"/>
        </w:rPr>
        <w:t>Feels that t</w:t>
      </w:r>
      <w:r w:rsidR="0082003E" w:rsidRPr="0021777F">
        <w:rPr>
          <w:rFonts w:eastAsia="Times New Roman" w:cstheme="minorHAnsi"/>
        </w:rPr>
        <w:t xml:space="preserve">he design on this existing lot </w:t>
      </w:r>
      <w:r w:rsidRPr="0021777F">
        <w:rPr>
          <w:rFonts w:eastAsia="Times New Roman" w:cstheme="minorHAnsi"/>
        </w:rPr>
        <w:t xml:space="preserve">is a </w:t>
      </w:r>
      <w:r w:rsidR="0021777F" w:rsidRPr="0021777F">
        <w:rPr>
          <w:rFonts w:eastAsia="Times New Roman" w:cstheme="minorHAnsi"/>
        </w:rPr>
        <w:t>self-created</w:t>
      </w:r>
      <w:r w:rsidRPr="0021777F">
        <w:rPr>
          <w:rFonts w:eastAsia="Times New Roman" w:cstheme="minorHAnsi"/>
        </w:rPr>
        <w:t xml:space="preserve"> hardship.   There are other designs the applicant can go with. </w:t>
      </w:r>
    </w:p>
    <w:p w:rsidR="00AD5D5C" w:rsidRDefault="00AD5D5C" w:rsidP="00AD5D5C">
      <w:pPr>
        <w:rPr>
          <w:rFonts w:eastAsia="Times New Roman" w:cstheme="minorHAnsi"/>
        </w:rPr>
      </w:pPr>
    </w:p>
    <w:p w:rsidR="003B1AEF" w:rsidRPr="00AD5D5C" w:rsidRDefault="003B1AEF" w:rsidP="00AD5D5C">
      <w:pPr>
        <w:rPr>
          <w:rFonts w:eastAsia="Times New Roman" w:cstheme="minorHAnsi"/>
        </w:rPr>
      </w:pPr>
      <w:r w:rsidRPr="00AD5D5C">
        <w:rPr>
          <w:rFonts w:eastAsia="Times New Roman" w:cstheme="minorHAnsi"/>
        </w:rPr>
        <w:t xml:space="preserve">  </w:t>
      </w:r>
    </w:p>
    <w:p w:rsidR="0038190F" w:rsidRPr="0021777F" w:rsidRDefault="0038190F" w:rsidP="0038190F">
      <w:pPr>
        <w:spacing w:after="0" w:line="240" w:lineRule="auto"/>
        <w:ind w:right="720"/>
        <w:rPr>
          <w:rFonts w:eastAsia="Times New Roman" w:cstheme="minorHAnsi"/>
        </w:rPr>
      </w:pPr>
    </w:p>
    <w:p w:rsidR="0038190F" w:rsidRPr="0021777F" w:rsidRDefault="0038190F" w:rsidP="0038190F">
      <w:pPr>
        <w:spacing w:after="0" w:line="240" w:lineRule="auto"/>
        <w:ind w:right="720"/>
        <w:rPr>
          <w:rFonts w:eastAsia="Times New Roman" w:cstheme="minorHAnsi"/>
        </w:rPr>
      </w:pPr>
      <w:r w:rsidRPr="0021777F">
        <w:rPr>
          <w:rFonts w:eastAsia="Times New Roman" w:cstheme="minorHAnsi"/>
        </w:rPr>
        <w:t>Robert Levine – Board member</w:t>
      </w:r>
    </w:p>
    <w:p w:rsidR="0038190F" w:rsidRPr="0021777F" w:rsidRDefault="0038190F" w:rsidP="0038190F">
      <w:pPr>
        <w:pStyle w:val="ListParagraph"/>
        <w:numPr>
          <w:ilvl w:val="0"/>
          <w:numId w:val="17"/>
        </w:numPr>
        <w:spacing w:after="0" w:line="240" w:lineRule="auto"/>
        <w:ind w:right="720"/>
        <w:rPr>
          <w:rFonts w:eastAsia="Times New Roman" w:cstheme="minorHAnsi"/>
        </w:rPr>
      </w:pPr>
      <w:r w:rsidRPr="0021777F">
        <w:rPr>
          <w:rFonts w:eastAsia="Times New Roman" w:cstheme="minorHAnsi"/>
        </w:rPr>
        <w:t xml:space="preserve">Asked the applicant if they can go with a small store.   Answer:  With all the new ADA restrictions (aisle space in the store, bathroom </w:t>
      </w:r>
      <w:r w:rsidR="0021777F" w:rsidRPr="0021777F">
        <w:rPr>
          <w:rFonts w:eastAsia="Times New Roman" w:cstheme="minorHAnsi"/>
        </w:rPr>
        <w:t>regulations) the</w:t>
      </w:r>
      <w:r w:rsidRPr="0021777F">
        <w:rPr>
          <w:rFonts w:eastAsia="Times New Roman" w:cstheme="minorHAnsi"/>
        </w:rPr>
        <w:t xml:space="preserve"> store </w:t>
      </w:r>
      <w:r w:rsidR="0021777F" w:rsidRPr="0021777F">
        <w:rPr>
          <w:rFonts w:eastAsia="Times New Roman" w:cstheme="minorHAnsi"/>
        </w:rPr>
        <w:t>must</w:t>
      </w:r>
      <w:r w:rsidRPr="0021777F">
        <w:rPr>
          <w:rFonts w:eastAsia="Times New Roman" w:cstheme="minorHAnsi"/>
        </w:rPr>
        <w:t xml:space="preserve"> be a certain size to accommodate with the new rules.  </w:t>
      </w:r>
    </w:p>
    <w:p w:rsidR="0038190F" w:rsidRPr="0021777F" w:rsidRDefault="0038190F" w:rsidP="0038190F">
      <w:pPr>
        <w:spacing w:after="0" w:line="240" w:lineRule="auto"/>
        <w:ind w:right="720"/>
        <w:rPr>
          <w:rFonts w:eastAsia="Times New Roman" w:cstheme="minorHAnsi"/>
        </w:rPr>
      </w:pPr>
    </w:p>
    <w:p w:rsidR="0038190F" w:rsidRPr="0021777F" w:rsidRDefault="0038190F" w:rsidP="0038190F">
      <w:pPr>
        <w:spacing w:after="0" w:line="240" w:lineRule="auto"/>
        <w:ind w:right="720"/>
        <w:rPr>
          <w:rFonts w:eastAsia="Times New Roman" w:cstheme="minorHAnsi"/>
          <w:b/>
        </w:rPr>
      </w:pPr>
      <w:r w:rsidRPr="0021777F">
        <w:rPr>
          <w:rFonts w:eastAsia="Times New Roman" w:cstheme="minorHAnsi"/>
          <w:b/>
        </w:rPr>
        <w:t>HARDSHIP:</w:t>
      </w:r>
    </w:p>
    <w:p w:rsidR="00B65BCE" w:rsidRPr="0021777F" w:rsidRDefault="00F32916" w:rsidP="00B65BCE">
      <w:pPr>
        <w:pStyle w:val="ListParagraph"/>
        <w:numPr>
          <w:ilvl w:val="0"/>
          <w:numId w:val="17"/>
        </w:numPr>
        <w:spacing w:after="0" w:line="240" w:lineRule="auto"/>
        <w:ind w:right="720"/>
        <w:rPr>
          <w:rFonts w:eastAsia="Times New Roman" w:cstheme="minorHAnsi"/>
        </w:rPr>
      </w:pPr>
      <w:r w:rsidRPr="0021777F">
        <w:rPr>
          <w:rFonts w:eastAsia="Times New Roman" w:cstheme="minorHAnsi"/>
        </w:rPr>
        <w:t xml:space="preserve">Atty. </w:t>
      </w:r>
      <w:r w:rsidR="00B65BCE" w:rsidRPr="0021777F">
        <w:rPr>
          <w:rFonts w:eastAsia="Times New Roman" w:cstheme="minorHAnsi"/>
        </w:rPr>
        <w:t>Noonan</w:t>
      </w:r>
      <w:r w:rsidR="00F67DB5" w:rsidRPr="0021777F">
        <w:rPr>
          <w:rFonts w:eastAsia="Times New Roman" w:cstheme="minorHAnsi"/>
        </w:rPr>
        <w:t xml:space="preserve"> stated</w:t>
      </w:r>
      <w:r w:rsidR="00B65BCE" w:rsidRPr="0021777F">
        <w:rPr>
          <w:rFonts w:eastAsia="Times New Roman" w:cstheme="minorHAnsi"/>
        </w:rPr>
        <w:t xml:space="preserve"> – The “use” will remain the same.  We ar</w:t>
      </w:r>
      <w:r w:rsidRPr="0021777F">
        <w:rPr>
          <w:rFonts w:eastAsia="Times New Roman" w:cstheme="minorHAnsi"/>
        </w:rPr>
        <w:t>e asking for a few variances which will not be</w:t>
      </w:r>
      <w:r w:rsidR="00F67DB5" w:rsidRPr="0021777F">
        <w:rPr>
          <w:rFonts w:eastAsia="Times New Roman" w:cstheme="minorHAnsi"/>
        </w:rPr>
        <w:t xml:space="preserve"> a</w:t>
      </w:r>
      <w:r w:rsidRPr="0021777F">
        <w:rPr>
          <w:rFonts w:eastAsia="Times New Roman" w:cstheme="minorHAnsi"/>
        </w:rPr>
        <w:t xml:space="preserve"> detriment to the public good.  </w:t>
      </w:r>
      <w:r w:rsidR="00B65BCE" w:rsidRPr="0021777F">
        <w:rPr>
          <w:rFonts w:eastAsia="Times New Roman" w:cstheme="minorHAnsi"/>
        </w:rPr>
        <w:t xml:space="preserve">The existing car wash will be removed.  They will have no drive thru.  They have limited area </w:t>
      </w:r>
      <w:r w:rsidR="00F67DB5" w:rsidRPr="0021777F">
        <w:rPr>
          <w:rFonts w:eastAsia="Times New Roman" w:cstheme="minorHAnsi"/>
        </w:rPr>
        <w:t xml:space="preserve">to develop; </w:t>
      </w:r>
      <w:r w:rsidRPr="0021777F">
        <w:rPr>
          <w:rFonts w:eastAsia="Times New Roman" w:cstheme="minorHAnsi"/>
        </w:rPr>
        <w:t>considering the proposed</w:t>
      </w:r>
      <w:r w:rsidR="00F67DB5" w:rsidRPr="0021777F">
        <w:rPr>
          <w:rFonts w:eastAsia="Times New Roman" w:cstheme="minorHAnsi"/>
        </w:rPr>
        <w:t xml:space="preserve"> </w:t>
      </w:r>
      <w:r w:rsidRPr="0021777F">
        <w:rPr>
          <w:rFonts w:eastAsia="Times New Roman" w:cstheme="minorHAnsi"/>
        </w:rPr>
        <w:t>size and layout of the structures (building and canopy).</w:t>
      </w:r>
      <w:r w:rsidR="00B65BCE" w:rsidRPr="0021777F">
        <w:rPr>
          <w:rFonts w:eastAsia="Times New Roman" w:cstheme="minorHAnsi"/>
        </w:rPr>
        <w:t xml:space="preserve">   The improvement to th</w:t>
      </w:r>
      <w:r w:rsidR="0082003E" w:rsidRPr="0021777F">
        <w:rPr>
          <w:rFonts w:eastAsia="Times New Roman" w:cstheme="minorHAnsi"/>
        </w:rPr>
        <w:t>e lot will enhance the “safety” within the lot.</w:t>
      </w:r>
    </w:p>
    <w:p w:rsidR="00F67DB5" w:rsidRPr="0021777F" w:rsidRDefault="005B7C9D" w:rsidP="00B65BCE">
      <w:pPr>
        <w:pStyle w:val="ListParagraph"/>
        <w:numPr>
          <w:ilvl w:val="0"/>
          <w:numId w:val="17"/>
        </w:numPr>
        <w:spacing w:after="0" w:line="240" w:lineRule="auto"/>
        <w:ind w:right="720"/>
        <w:rPr>
          <w:rFonts w:eastAsia="Times New Roman" w:cstheme="minorHAnsi"/>
        </w:rPr>
      </w:pPr>
      <w:r w:rsidRPr="0021777F">
        <w:rPr>
          <w:rFonts w:eastAsia="Times New Roman" w:cstheme="minorHAnsi"/>
        </w:rPr>
        <w:t>According to her letter dated November 17, 2018</w:t>
      </w:r>
      <w:r w:rsidR="00F84CC4" w:rsidRPr="0021777F">
        <w:rPr>
          <w:rFonts w:eastAsia="Times New Roman" w:cstheme="minorHAnsi"/>
        </w:rPr>
        <w:t xml:space="preserve">, the hardship is caused by the </w:t>
      </w:r>
      <w:r w:rsidR="00F67DB5" w:rsidRPr="0021777F">
        <w:rPr>
          <w:rFonts w:eastAsia="Times New Roman" w:cstheme="minorHAnsi"/>
        </w:rPr>
        <w:t>following:</w:t>
      </w:r>
    </w:p>
    <w:p w:rsidR="00685D79" w:rsidRPr="0021777F" w:rsidRDefault="00F67DB5" w:rsidP="00F67DB5">
      <w:pPr>
        <w:pStyle w:val="ListParagraph"/>
        <w:numPr>
          <w:ilvl w:val="1"/>
          <w:numId w:val="17"/>
        </w:numPr>
        <w:spacing w:after="0" w:line="240" w:lineRule="auto"/>
        <w:ind w:right="720"/>
        <w:rPr>
          <w:rFonts w:eastAsia="Times New Roman" w:cstheme="minorHAnsi"/>
        </w:rPr>
      </w:pPr>
      <w:r w:rsidRPr="0021777F">
        <w:rPr>
          <w:rFonts w:eastAsia="Times New Roman" w:cstheme="minorHAnsi"/>
        </w:rPr>
        <w:t>S</w:t>
      </w:r>
      <w:r w:rsidR="00F84CC4" w:rsidRPr="0021777F">
        <w:rPr>
          <w:rFonts w:eastAsia="Times New Roman" w:cstheme="minorHAnsi"/>
        </w:rPr>
        <w:t xml:space="preserve">hape of the lot as well as the shape and location of the canopy has to do with the safety hazards that would result to people and the property if the canopy was not allowed to be built in the location proposed.  Citing Furlong v. Zoning Board of Appeals of Salem.   </w:t>
      </w:r>
    </w:p>
    <w:p w:rsidR="00685D79" w:rsidRPr="0021777F" w:rsidRDefault="00F84CC4" w:rsidP="00F67DB5">
      <w:pPr>
        <w:pStyle w:val="ListParagraph"/>
        <w:numPr>
          <w:ilvl w:val="1"/>
          <w:numId w:val="17"/>
        </w:numPr>
        <w:spacing w:after="0" w:line="240" w:lineRule="auto"/>
        <w:ind w:right="720"/>
        <w:rPr>
          <w:rFonts w:eastAsia="Times New Roman" w:cstheme="minorHAnsi"/>
        </w:rPr>
      </w:pPr>
      <w:r w:rsidRPr="0021777F">
        <w:rPr>
          <w:rFonts w:eastAsia="Times New Roman" w:cstheme="minorHAnsi"/>
        </w:rPr>
        <w:t xml:space="preserve">Also, these variances diminish the risk of an existing harm and prevent even greater risk of harm that would result from complying with the ordinance.   </w:t>
      </w:r>
    </w:p>
    <w:p w:rsidR="00685D79" w:rsidRPr="0021777F" w:rsidRDefault="00685D79" w:rsidP="00F67DB5">
      <w:pPr>
        <w:pStyle w:val="ListParagraph"/>
        <w:numPr>
          <w:ilvl w:val="1"/>
          <w:numId w:val="17"/>
        </w:numPr>
        <w:spacing w:after="0" w:line="240" w:lineRule="auto"/>
        <w:ind w:right="720"/>
        <w:rPr>
          <w:rFonts w:eastAsia="Times New Roman" w:cstheme="minorHAnsi"/>
        </w:rPr>
      </w:pPr>
      <w:r w:rsidRPr="0021777F">
        <w:rPr>
          <w:rFonts w:eastAsia="Times New Roman" w:cstheme="minorHAnsi"/>
        </w:rPr>
        <w:t>Also, the proposal would diminish</w:t>
      </w:r>
      <w:r w:rsidR="00F84CC4" w:rsidRPr="0021777F">
        <w:rPr>
          <w:rFonts w:eastAsia="Times New Roman" w:cstheme="minorHAnsi"/>
        </w:rPr>
        <w:t xml:space="preserve"> the risk of an existing harm as it moved the fueling</w:t>
      </w:r>
      <w:r w:rsidRPr="0021777F">
        <w:rPr>
          <w:rFonts w:eastAsia="Times New Roman" w:cstheme="minorHAnsi"/>
        </w:rPr>
        <w:t xml:space="preserve"> pumps further from the road.  Providing</w:t>
      </w:r>
      <w:r w:rsidR="00F84CC4" w:rsidRPr="0021777F">
        <w:rPr>
          <w:rFonts w:eastAsia="Times New Roman" w:cstheme="minorHAnsi"/>
        </w:rPr>
        <w:t xml:space="preserve"> a much safer layout for the tanker truck, pedestrians and vehicles to traverse the site.   </w:t>
      </w:r>
    </w:p>
    <w:p w:rsidR="005B7C9D" w:rsidRPr="0021777F" w:rsidRDefault="00F84CC4" w:rsidP="00F67DB5">
      <w:pPr>
        <w:pStyle w:val="ListParagraph"/>
        <w:numPr>
          <w:ilvl w:val="1"/>
          <w:numId w:val="17"/>
        </w:numPr>
        <w:spacing w:after="0" w:line="240" w:lineRule="auto"/>
        <w:ind w:right="720"/>
        <w:rPr>
          <w:rFonts w:eastAsia="Times New Roman" w:cstheme="minorHAnsi"/>
        </w:rPr>
      </w:pPr>
      <w:r w:rsidRPr="0021777F">
        <w:rPr>
          <w:rFonts w:eastAsia="Times New Roman" w:cstheme="minorHAnsi"/>
        </w:rPr>
        <w:t>And the propose front</w:t>
      </w:r>
      <w:r w:rsidR="00685D79" w:rsidRPr="0021777F">
        <w:rPr>
          <w:rFonts w:eastAsia="Times New Roman" w:cstheme="minorHAnsi"/>
        </w:rPr>
        <w:t xml:space="preserve"> 10 ft.</w:t>
      </w:r>
      <w:r w:rsidRPr="0021777F">
        <w:rPr>
          <w:rFonts w:eastAsia="Times New Roman" w:cstheme="minorHAnsi"/>
        </w:rPr>
        <w:t xml:space="preserve"> landscaping strip will prevent the risk of harm of drivers having a difficult time</w:t>
      </w:r>
      <w:r w:rsidR="00685D79" w:rsidRPr="0021777F">
        <w:rPr>
          <w:rFonts w:eastAsia="Times New Roman" w:cstheme="minorHAnsi"/>
        </w:rPr>
        <w:t xml:space="preserve"> viewing the property that could</w:t>
      </w:r>
      <w:r w:rsidRPr="0021777F">
        <w:rPr>
          <w:rFonts w:eastAsia="Times New Roman" w:cstheme="minorHAnsi"/>
        </w:rPr>
        <w:t xml:space="preserve"> cause needless rubber necking or “eyes off the road” long gazes. </w:t>
      </w:r>
    </w:p>
    <w:p w:rsidR="00B65BCE" w:rsidRPr="0021777F" w:rsidRDefault="00B65BCE" w:rsidP="00B65BCE">
      <w:pPr>
        <w:pStyle w:val="ListParagraph"/>
        <w:spacing w:after="0" w:line="240" w:lineRule="auto"/>
        <w:ind w:right="720"/>
        <w:rPr>
          <w:rFonts w:eastAsia="Times New Roman" w:cstheme="minorHAnsi"/>
        </w:rPr>
      </w:pPr>
    </w:p>
    <w:p w:rsidR="00B65BCE" w:rsidRPr="0021777F" w:rsidRDefault="00B65BCE" w:rsidP="00B65BCE">
      <w:pPr>
        <w:pStyle w:val="ListParagraph"/>
        <w:spacing w:after="0" w:line="240" w:lineRule="auto"/>
        <w:ind w:left="0" w:right="720"/>
        <w:rPr>
          <w:rFonts w:eastAsia="Times New Roman" w:cstheme="minorHAnsi"/>
        </w:rPr>
      </w:pPr>
      <w:r w:rsidRPr="0021777F">
        <w:rPr>
          <w:rFonts w:eastAsia="Times New Roman" w:cstheme="minorHAnsi"/>
        </w:rPr>
        <w:t>The Board finds:</w:t>
      </w:r>
    </w:p>
    <w:p w:rsidR="0005242C" w:rsidRPr="0021777F" w:rsidRDefault="00685D79" w:rsidP="0005242C">
      <w:pPr>
        <w:pStyle w:val="ListParagraph"/>
        <w:numPr>
          <w:ilvl w:val="0"/>
          <w:numId w:val="17"/>
        </w:numPr>
        <w:spacing w:after="0" w:line="240" w:lineRule="auto"/>
        <w:ind w:right="720"/>
        <w:rPr>
          <w:rFonts w:eastAsia="Times New Roman" w:cstheme="minorHAnsi"/>
        </w:rPr>
      </w:pPr>
      <w:r w:rsidRPr="0021777F">
        <w:rPr>
          <w:rFonts w:eastAsia="Times New Roman" w:cstheme="minorHAnsi"/>
        </w:rPr>
        <w:t>To rebuild as proposed, t</w:t>
      </w:r>
      <w:r w:rsidR="00F67DB5" w:rsidRPr="0021777F">
        <w:rPr>
          <w:rFonts w:eastAsia="Times New Roman" w:cstheme="minorHAnsi"/>
        </w:rPr>
        <w:t>he ap</w:t>
      </w:r>
      <w:r w:rsidRPr="0021777F">
        <w:rPr>
          <w:rFonts w:eastAsia="Times New Roman" w:cstheme="minorHAnsi"/>
        </w:rPr>
        <w:t>plicant will need 3</w:t>
      </w:r>
      <w:r w:rsidR="00F67DB5" w:rsidRPr="0021777F">
        <w:rPr>
          <w:rFonts w:eastAsia="Times New Roman" w:cstheme="minorHAnsi"/>
        </w:rPr>
        <w:t xml:space="preserve"> </w:t>
      </w:r>
      <w:r w:rsidR="0005242C" w:rsidRPr="0021777F">
        <w:rPr>
          <w:rFonts w:eastAsia="Times New Roman" w:cstheme="minorHAnsi"/>
        </w:rPr>
        <w:t>variance</w:t>
      </w:r>
      <w:r w:rsidR="00F67DB5" w:rsidRPr="0021777F">
        <w:rPr>
          <w:rFonts w:eastAsia="Times New Roman" w:cstheme="minorHAnsi"/>
        </w:rPr>
        <w:t>s</w:t>
      </w:r>
      <w:r w:rsidR="0005242C" w:rsidRPr="0021777F">
        <w:rPr>
          <w:rFonts w:eastAsia="Times New Roman" w:cstheme="minorHAnsi"/>
        </w:rPr>
        <w:t>.  This is a non-conforming structur</w:t>
      </w:r>
      <w:r w:rsidR="00B65BCE" w:rsidRPr="0021777F">
        <w:rPr>
          <w:rFonts w:eastAsia="Times New Roman" w:cstheme="minorHAnsi"/>
        </w:rPr>
        <w:t>e</w:t>
      </w:r>
      <w:r w:rsidR="0082003E" w:rsidRPr="0021777F">
        <w:rPr>
          <w:rFonts w:eastAsia="Times New Roman" w:cstheme="minorHAnsi"/>
        </w:rPr>
        <w:t>.  The proposal will make the lot less non-conforming.</w:t>
      </w:r>
    </w:p>
    <w:p w:rsidR="00F67DB5" w:rsidRPr="0021777F" w:rsidRDefault="00F84CC4" w:rsidP="00F67DB5">
      <w:pPr>
        <w:pStyle w:val="ListParagraph"/>
        <w:numPr>
          <w:ilvl w:val="0"/>
          <w:numId w:val="17"/>
        </w:numPr>
        <w:spacing w:after="0" w:line="240" w:lineRule="auto"/>
        <w:ind w:right="720"/>
        <w:rPr>
          <w:rFonts w:eastAsia="Times New Roman" w:cstheme="minorHAnsi"/>
        </w:rPr>
      </w:pPr>
      <w:r w:rsidRPr="0021777F">
        <w:rPr>
          <w:rFonts w:eastAsia="Times New Roman" w:cstheme="minorHAnsi"/>
        </w:rPr>
        <w:t>Granting the variances will not nullify or detract from the intent or pu</w:t>
      </w:r>
      <w:r w:rsidR="00F67DB5" w:rsidRPr="0021777F">
        <w:rPr>
          <w:rFonts w:eastAsia="Times New Roman" w:cstheme="minorHAnsi"/>
        </w:rPr>
        <w:t>rpose of the Zoning Ordinance.  The “use” will remain as gas station and convenient store as zoned.</w:t>
      </w:r>
      <w:r w:rsidR="0082003E" w:rsidRPr="0021777F">
        <w:rPr>
          <w:rFonts w:eastAsia="Times New Roman" w:cstheme="minorHAnsi"/>
        </w:rPr>
        <w:t xml:space="preserve">  (Business Zone)</w:t>
      </w:r>
    </w:p>
    <w:p w:rsidR="0005242C" w:rsidRPr="0021777F" w:rsidRDefault="00B65BCE" w:rsidP="0005242C">
      <w:pPr>
        <w:pStyle w:val="ListParagraph"/>
        <w:numPr>
          <w:ilvl w:val="0"/>
          <w:numId w:val="17"/>
        </w:numPr>
        <w:spacing w:after="0" w:line="240" w:lineRule="auto"/>
        <w:ind w:right="720"/>
        <w:rPr>
          <w:rFonts w:eastAsia="Times New Roman" w:cstheme="minorHAnsi"/>
        </w:rPr>
      </w:pPr>
      <w:r w:rsidRPr="0021777F">
        <w:rPr>
          <w:rFonts w:eastAsia="Times New Roman" w:cstheme="minorHAnsi"/>
        </w:rPr>
        <w:t xml:space="preserve">Bob Levine - </w:t>
      </w:r>
      <w:r w:rsidR="0005242C" w:rsidRPr="0021777F">
        <w:rPr>
          <w:rFonts w:eastAsia="Times New Roman" w:cstheme="minorHAnsi"/>
        </w:rPr>
        <w:t xml:space="preserve">They are tearing down </w:t>
      </w:r>
      <w:r w:rsidRPr="0021777F">
        <w:rPr>
          <w:rFonts w:eastAsia="Times New Roman" w:cstheme="minorHAnsi"/>
        </w:rPr>
        <w:t xml:space="preserve">what is existing </w:t>
      </w:r>
      <w:r w:rsidR="0005242C" w:rsidRPr="0021777F">
        <w:rPr>
          <w:rFonts w:eastAsia="Times New Roman" w:cstheme="minorHAnsi"/>
        </w:rPr>
        <w:t>on the</w:t>
      </w:r>
      <w:r w:rsidRPr="0021777F">
        <w:rPr>
          <w:rFonts w:eastAsia="Times New Roman" w:cstheme="minorHAnsi"/>
        </w:rPr>
        <w:t xml:space="preserve"> site to create a new and improve site </w:t>
      </w:r>
      <w:r w:rsidR="0082003E" w:rsidRPr="0021777F">
        <w:rPr>
          <w:rFonts w:eastAsia="Times New Roman" w:cstheme="minorHAnsi"/>
        </w:rPr>
        <w:t xml:space="preserve">with </w:t>
      </w:r>
      <w:r w:rsidRPr="0021777F">
        <w:rPr>
          <w:rFonts w:eastAsia="Times New Roman" w:cstheme="minorHAnsi"/>
        </w:rPr>
        <w:t>regards to traffic circulation, landscape and safety for their customers.</w:t>
      </w:r>
    </w:p>
    <w:p w:rsidR="0005242C" w:rsidRPr="0021777F" w:rsidRDefault="0005242C" w:rsidP="0005242C">
      <w:pPr>
        <w:pStyle w:val="ListParagraph"/>
        <w:numPr>
          <w:ilvl w:val="0"/>
          <w:numId w:val="17"/>
        </w:numPr>
        <w:spacing w:after="0" w:line="240" w:lineRule="auto"/>
        <w:ind w:right="720"/>
        <w:rPr>
          <w:rFonts w:eastAsia="Times New Roman" w:cstheme="minorHAnsi"/>
        </w:rPr>
      </w:pPr>
      <w:r w:rsidRPr="0021777F">
        <w:rPr>
          <w:rFonts w:eastAsia="Times New Roman" w:cstheme="minorHAnsi"/>
        </w:rPr>
        <w:t xml:space="preserve">Thomas Golden </w:t>
      </w:r>
      <w:r w:rsidR="00685D79" w:rsidRPr="0021777F">
        <w:rPr>
          <w:rFonts w:eastAsia="Times New Roman" w:cstheme="minorHAnsi"/>
        </w:rPr>
        <w:t>stated</w:t>
      </w:r>
      <w:r w:rsidRPr="0021777F">
        <w:rPr>
          <w:rFonts w:eastAsia="Times New Roman" w:cstheme="minorHAnsi"/>
        </w:rPr>
        <w:t xml:space="preserve"> </w:t>
      </w:r>
      <w:r w:rsidR="00B65BCE" w:rsidRPr="0021777F">
        <w:rPr>
          <w:rFonts w:eastAsia="Times New Roman" w:cstheme="minorHAnsi"/>
        </w:rPr>
        <w:t xml:space="preserve">in </w:t>
      </w:r>
      <w:r w:rsidRPr="0021777F">
        <w:rPr>
          <w:rFonts w:eastAsia="Times New Roman" w:cstheme="minorHAnsi"/>
        </w:rPr>
        <w:t>making a 100</w:t>
      </w:r>
      <w:r w:rsidR="0021777F" w:rsidRPr="0021777F">
        <w:rPr>
          <w:rFonts w:eastAsia="Times New Roman" w:cstheme="minorHAnsi"/>
        </w:rPr>
        <w:t>% improvement</w:t>
      </w:r>
      <w:r w:rsidRPr="0021777F">
        <w:rPr>
          <w:rFonts w:eastAsia="Times New Roman" w:cstheme="minorHAnsi"/>
        </w:rPr>
        <w:t xml:space="preserve"> to the </w:t>
      </w:r>
      <w:r w:rsidR="00685D79" w:rsidRPr="0021777F">
        <w:rPr>
          <w:rFonts w:eastAsia="Times New Roman" w:cstheme="minorHAnsi"/>
        </w:rPr>
        <w:t>lot</w:t>
      </w:r>
      <w:r w:rsidR="00B65BCE" w:rsidRPr="0021777F">
        <w:rPr>
          <w:rFonts w:eastAsia="Times New Roman" w:cstheme="minorHAnsi"/>
        </w:rPr>
        <w:t>, one m</w:t>
      </w:r>
      <w:r w:rsidRPr="0021777F">
        <w:rPr>
          <w:rFonts w:eastAsia="Times New Roman" w:cstheme="minorHAnsi"/>
        </w:rPr>
        <w:t>ust conform</w:t>
      </w:r>
      <w:r w:rsidR="00F32916" w:rsidRPr="0021777F">
        <w:rPr>
          <w:rFonts w:eastAsia="Times New Roman" w:cstheme="minorHAnsi"/>
        </w:rPr>
        <w:t xml:space="preserve"> to all current city and state codes, i.e. </w:t>
      </w:r>
      <w:r w:rsidRPr="0021777F">
        <w:rPr>
          <w:rFonts w:eastAsia="Times New Roman" w:cstheme="minorHAnsi"/>
        </w:rPr>
        <w:t xml:space="preserve"> t</w:t>
      </w:r>
      <w:r w:rsidR="00F32916" w:rsidRPr="0021777F">
        <w:rPr>
          <w:rFonts w:eastAsia="Times New Roman" w:cstheme="minorHAnsi"/>
        </w:rPr>
        <w:t>he num</w:t>
      </w:r>
      <w:r w:rsidR="00685D79" w:rsidRPr="0021777F">
        <w:rPr>
          <w:rFonts w:eastAsia="Times New Roman" w:cstheme="minorHAnsi"/>
        </w:rPr>
        <w:t xml:space="preserve">ber of parking spaces required and </w:t>
      </w:r>
      <w:r w:rsidR="00F32916" w:rsidRPr="0021777F">
        <w:rPr>
          <w:rFonts w:eastAsia="Times New Roman" w:cstheme="minorHAnsi"/>
        </w:rPr>
        <w:t>ADA compliance outside and within the proposed new store.</w:t>
      </w:r>
      <w:r w:rsidRPr="0021777F">
        <w:rPr>
          <w:rFonts w:eastAsia="Times New Roman" w:cstheme="minorHAnsi"/>
        </w:rPr>
        <w:t xml:space="preserve">  He would be in favor of granting the 3 variances.</w:t>
      </w:r>
    </w:p>
    <w:p w:rsidR="00E826E5" w:rsidRPr="0021777F" w:rsidRDefault="00E826E5" w:rsidP="00E826E5">
      <w:pPr>
        <w:spacing w:after="0" w:line="240" w:lineRule="auto"/>
        <w:ind w:left="360" w:right="720"/>
        <w:rPr>
          <w:rFonts w:eastAsia="Times New Roman" w:cstheme="minorHAnsi"/>
        </w:rPr>
      </w:pPr>
    </w:p>
    <w:p w:rsidR="0038190F" w:rsidRPr="0021777F" w:rsidRDefault="00E826E5" w:rsidP="003B1AEF">
      <w:pPr>
        <w:spacing w:after="0" w:line="240" w:lineRule="auto"/>
        <w:ind w:left="360" w:right="720"/>
        <w:rPr>
          <w:rFonts w:eastAsia="Times New Roman" w:cstheme="minorHAnsi"/>
        </w:rPr>
      </w:pPr>
      <w:r w:rsidRPr="0021777F">
        <w:rPr>
          <w:rFonts w:eastAsia="Times New Roman" w:cstheme="minorHAnsi"/>
        </w:rPr>
        <w:t>The Board reviewed some of the cases Atty. Noonan provided in</w:t>
      </w:r>
      <w:r w:rsidR="00685D79" w:rsidRPr="0021777F">
        <w:rPr>
          <w:rFonts w:eastAsia="Times New Roman" w:cstheme="minorHAnsi"/>
        </w:rPr>
        <w:t xml:space="preserve"> her December 17, 2018 letter. </w:t>
      </w:r>
      <w:r w:rsidRPr="0021777F">
        <w:rPr>
          <w:rFonts w:eastAsia="Times New Roman" w:cstheme="minorHAnsi"/>
        </w:rPr>
        <w:t xml:space="preserve"> The Board felt the lot conformed to lot area and the setback of the proposed building was conforming.   The location of the new p</w:t>
      </w:r>
      <w:r w:rsidR="00685D79" w:rsidRPr="0021777F">
        <w:rPr>
          <w:rFonts w:eastAsia="Times New Roman" w:cstheme="minorHAnsi"/>
        </w:rPr>
        <w:t xml:space="preserve">roposed canopy will be setback </w:t>
      </w:r>
      <w:r w:rsidR="003B1AEF" w:rsidRPr="0021777F">
        <w:rPr>
          <w:rFonts w:eastAsia="Times New Roman" w:cstheme="minorHAnsi"/>
        </w:rPr>
        <w:t>32.2 ft. from the property line…vs. the old canopy b</w:t>
      </w:r>
      <w:r w:rsidR="0082003E" w:rsidRPr="0021777F">
        <w:rPr>
          <w:rFonts w:eastAsia="Times New Roman" w:cstheme="minorHAnsi"/>
        </w:rPr>
        <w:t xml:space="preserve">eing </w:t>
      </w:r>
      <w:r w:rsidR="0021777F" w:rsidRPr="0021777F">
        <w:rPr>
          <w:rFonts w:eastAsia="Times New Roman" w:cstheme="minorHAnsi"/>
        </w:rPr>
        <w:t>9.7 ft. to</w:t>
      </w:r>
      <w:r w:rsidR="0082003E" w:rsidRPr="0021777F">
        <w:rPr>
          <w:rFonts w:eastAsia="Times New Roman" w:cstheme="minorHAnsi"/>
        </w:rPr>
        <w:t xml:space="preserve"> the property line.</w:t>
      </w:r>
    </w:p>
    <w:p w:rsidR="0038190F" w:rsidRPr="0021777F" w:rsidRDefault="0038190F" w:rsidP="0038190F">
      <w:pPr>
        <w:spacing w:after="0" w:line="240" w:lineRule="auto"/>
        <w:ind w:right="720"/>
        <w:rPr>
          <w:rFonts w:eastAsia="Times New Roman" w:cstheme="minorHAnsi"/>
        </w:rPr>
      </w:pPr>
    </w:p>
    <w:p w:rsidR="0038190F" w:rsidRPr="0021777F" w:rsidRDefault="0038190F" w:rsidP="0038190F">
      <w:pPr>
        <w:spacing w:after="0" w:line="240" w:lineRule="auto"/>
        <w:ind w:right="720"/>
        <w:rPr>
          <w:rFonts w:eastAsia="Times New Roman" w:cstheme="minorHAnsi"/>
        </w:rPr>
      </w:pPr>
      <w:r w:rsidRPr="0021777F">
        <w:rPr>
          <w:rFonts w:eastAsia="Times New Roman" w:cstheme="minorHAnsi"/>
        </w:rPr>
        <w:lastRenderedPageBreak/>
        <w:t>The Board asked if anyone was present to speak in favor or in opposi</w:t>
      </w:r>
      <w:r w:rsidR="0082003E" w:rsidRPr="0021777F">
        <w:rPr>
          <w:rFonts w:eastAsia="Times New Roman" w:cstheme="minorHAnsi"/>
        </w:rPr>
        <w:t>tion to the petition.  There were</w:t>
      </w:r>
      <w:r w:rsidRPr="0021777F">
        <w:rPr>
          <w:rFonts w:eastAsia="Times New Roman" w:cstheme="minorHAnsi"/>
        </w:rPr>
        <w:t xml:space="preserve"> none.</w:t>
      </w:r>
    </w:p>
    <w:p w:rsidR="0038190F" w:rsidRPr="0021777F" w:rsidRDefault="0038190F" w:rsidP="0038190F">
      <w:pPr>
        <w:spacing w:after="0" w:line="240" w:lineRule="auto"/>
        <w:ind w:right="720"/>
        <w:rPr>
          <w:rFonts w:eastAsia="Times New Roman" w:cstheme="minorHAnsi"/>
        </w:rPr>
      </w:pPr>
    </w:p>
    <w:p w:rsidR="0038190F" w:rsidRPr="0021777F" w:rsidRDefault="00712D83" w:rsidP="0038190F">
      <w:pPr>
        <w:pStyle w:val="PlainText"/>
        <w:rPr>
          <w:rFonts w:asciiTheme="minorHAnsi" w:hAnsiTheme="minorHAnsi" w:cstheme="minorHAnsi"/>
          <w:szCs w:val="22"/>
        </w:rPr>
      </w:pPr>
      <w:r w:rsidRPr="0021777F">
        <w:rPr>
          <w:rFonts w:asciiTheme="minorHAnsi" w:eastAsia="Times New Roman" w:hAnsiTheme="minorHAnsi" w:cstheme="minorHAnsi"/>
          <w:szCs w:val="22"/>
        </w:rPr>
        <w:t>Paul Guin</w:t>
      </w:r>
      <w:r w:rsidR="0038190F" w:rsidRPr="0021777F">
        <w:rPr>
          <w:rFonts w:asciiTheme="minorHAnsi" w:eastAsia="Times New Roman" w:hAnsiTheme="minorHAnsi" w:cstheme="minorHAnsi"/>
          <w:szCs w:val="22"/>
        </w:rPr>
        <w:t xml:space="preserve">ta – 25 Westminster Street, Marlborough, </w:t>
      </w:r>
      <w:proofErr w:type="gramStart"/>
      <w:r w:rsidR="0038190F" w:rsidRPr="0021777F">
        <w:rPr>
          <w:rFonts w:asciiTheme="minorHAnsi" w:eastAsia="Times New Roman" w:hAnsiTheme="minorHAnsi" w:cstheme="minorHAnsi"/>
          <w:szCs w:val="22"/>
        </w:rPr>
        <w:t>MA  -</w:t>
      </w:r>
      <w:proofErr w:type="gramEnd"/>
      <w:r w:rsidR="0038190F" w:rsidRPr="0021777F">
        <w:rPr>
          <w:rFonts w:asciiTheme="minorHAnsi" w:eastAsia="Times New Roman" w:hAnsiTheme="minorHAnsi" w:cstheme="minorHAnsi"/>
          <w:szCs w:val="22"/>
        </w:rPr>
        <w:t xml:space="preserve">  had a few questions.  He stated that he is speaking as a </w:t>
      </w:r>
      <w:r w:rsidR="0038190F" w:rsidRPr="0021777F">
        <w:rPr>
          <w:rFonts w:asciiTheme="minorHAnsi" w:hAnsiTheme="minorHAnsi" w:cstheme="minorHAnsi"/>
          <w:szCs w:val="22"/>
        </w:rPr>
        <w:t>private citizen</w:t>
      </w:r>
      <w:r w:rsidR="004A331D" w:rsidRPr="0021777F">
        <w:rPr>
          <w:rFonts w:asciiTheme="minorHAnsi" w:hAnsiTheme="minorHAnsi" w:cstheme="minorHAnsi"/>
          <w:szCs w:val="22"/>
        </w:rPr>
        <w:t xml:space="preserve"> and h</w:t>
      </w:r>
      <w:r w:rsidR="0038190F" w:rsidRPr="0021777F">
        <w:rPr>
          <w:rFonts w:asciiTheme="minorHAnsi" w:hAnsiTheme="minorHAnsi" w:cstheme="minorHAnsi"/>
          <w:szCs w:val="22"/>
        </w:rPr>
        <w:t>e is the chairma</w:t>
      </w:r>
      <w:r w:rsidR="003B1AEF" w:rsidRPr="0021777F">
        <w:rPr>
          <w:rFonts w:asciiTheme="minorHAnsi" w:hAnsiTheme="minorHAnsi" w:cstheme="minorHAnsi"/>
          <w:szCs w:val="22"/>
        </w:rPr>
        <w:t>n of the Zoning Board of Appeals</w:t>
      </w:r>
      <w:r w:rsidR="004A331D" w:rsidRPr="0021777F">
        <w:rPr>
          <w:rFonts w:asciiTheme="minorHAnsi" w:hAnsiTheme="minorHAnsi" w:cstheme="minorHAnsi"/>
          <w:szCs w:val="22"/>
        </w:rPr>
        <w:t>.  He</w:t>
      </w:r>
      <w:r w:rsidR="0038190F" w:rsidRPr="0021777F">
        <w:rPr>
          <w:rFonts w:asciiTheme="minorHAnsi" w:hAnsiTheme="minorHAnsi" w:cstheme="minorHAnsi"/>
          <w:szCs w:val="22"/>
        </w:rPr>
        <w:t xml:space="preserve"> has recused himself from the matter and</w:t>
      </w:r>
      <w:r w:rsidR="004A331D" w:rsidRPr="0021777F">
        <w:rPr>
          <w:rFonts w:asciiTheme="minorHAnsi" w:hAnsiTheme="minorHAnsi" w:cstheme="minorHAnsi"/>
          <w:szCs w:val="22"/>
        </w:rPr>
        <w:t xml:space="preserve"> is</w:t>
      </w:r>
      <w:r w:rsidR="0038190F" w:rsidRPr="0021777F">
        <w:rPr>
          <w:rFonts w:asciiTheme="minorHAnsi" w:hAnsiTheme="minorHAnsi" w:cstheme="minorHAnsi"/>
          <w:szCs w:val="22"/>
        </w:rPr>
        <w:t xml:space="preserve"> not speaking as a ZBA chairman.   Mr. Giunta’s concerns were:</w:t>
      </w:r>
    </w:p>
    <w:p w:rsidR="00712D83" w:rsidRPr="0021777F" w:rsidRDefault="0038190F" w:rsidP="00712D83">
      <w:pPr>
        <w:pStyle w:val="PlainText"/>
        <w:numPr>
          <w:ilvl w:val="0"/>
          <w:numId w:val="17"/>
        </w:numPr>
        <w:rPr>
          <w:rFonts w:asciiTheme="minorHAnsi" w:hAnsiTheme="minorHAnsi" w:cstheme="minorHAnsi"/>
          <w:szCs w:val="22"/>
        </w:rPr>
      </w:pPr>
      <w:r w:rsidRPr="0021777F">
        <w:rPr>
          <w:rFonts w:asciiTheme="minorHAnsi" w:hAnsiTheme="minorHAnsi" w:cstheme="minorHAnsi"/>
          <w:szCs w:val="22"/>
        </w:rPr>
        <w:t>Th</w:t>
      </w:r>
      <w:r w:rsidR="003B1AEF" w:rsidRPr="0021777F">
        <w:rPr>
          <w:rFonts w:asciiTheme="minorHAnsi" w:hAnsiTheme="minorHAnsi" w:cstheme="minorHAnsi"/>
          <w:szCs w:val="22"/>
        </w:rPr>
        <w:t>e purpose of the loading zone on the left side of the pumps?</w:t>
      </w:r>
      <w:r w:rsidRPr="0021777F">
        <w:rPr>
          <w:rFonts w:asciiTheme="minorHAnsi" w:hAnsiTheme="minorHAnsi" w:cstheme="minorHAnsi"/>
          <w:szCs w:val="22"/>
        </w:rPr>
        <w:t xml:space="preserve"> </w:t>
      </w:r>
      <w:r w:rsidR="004A331D" w:rsidRPr="0021777F">
        <w:rPr>
          <w:rFonts w:asciiTheme="minorHAnsi" w:hAnsiTheme="minorHAnsi" w:cstheme="minorHAnsi"/>
          <w:szCs w:val="22"/>
        </w:rPr>
        <w:t xml:space="preserve"> Answer: </w:t>
      </w:r>
      <w:r w:rsidRPr="0021777F">
        <w:rPr>
          <w:rFonts w:asciiTheme="minorHAnsi" w:hAnsiTheme="minorHAnsi" w:cstheme="minorHAnsi"/>
          <w:szCs w:val="22"/>
        </w:rPr>
        <w:t>The applicant stated it is for deliveries</w:t>
      </w:r>
      <w:r w:rsidR="003B1AEF" w:rsidRPr="0021777F">
        <w:rPr>
          <w:rFonts w:asciiTheme="minorHAnsi" w:hAnsiTheme="minorHAnsi" w:cstheme="minorHAnsi"/>
          <w:szCs w:val="22"/>
        </w:rPr>
        <w:t>.  The air pump</w:t>
      </w:r>
      <w:r w:rsidR="00712D83" w:rsidRPr="0021777F">
        <w:rPr>
          <w:rFonts w:asciiTheme="minorHAnsi" w:hAnsiTheme="minorHAnsi" w:cstheme="minorHAnsi"/>
          <w:szCs w:val="22"/>
        </w:rPr>
        <w:t xml:space="preserve"> and vacuum </w:t>
      </w:r>
      <w:r w:rsidR="003B1AEF" w:rsidRPr="0021777F">
        <w:rPr>
          <w:rFonts w:asciiTheme="minorHAnsi" w:hAnsiTheme="minorHAnsi" w:cstheme="minorHAnsi"/>
          <w:szCs w:val="22"/>
        </w:rPr>
        <w:t xml:space="preserve">station will </w:t>
      </w:r>
      <w:proofErr w:type="gramStart"/>
      <w:r w:rsidR="003B1AEF" w:rsidRPr="0021777F">
        <w:rPr>
          <w:rFonts w:asciiTheme="minorHAnsi" w:hAnsiTheme="minorHAnsi" w:cstheme="minorHAnsi"/>
          <w:szCs w:val="22"/>
        </w:rPr>
        <w:t>be located in</w:t>
      </w:r>
      <w:proofErr w:type="gramEnd"/>
      <w:r w:rsidR="003B1AEF" w:rsidRPr="0021777F">
        <w:rPr>
          <w:rFonts w:asciiTheme="minorHAnsi" w:hAnsiTheme="minorHAnsi" w:cstheme="minorHAnsi"/>
          <w:szCs w:val="22"/>
        </w:rPr>
        <w:t xml:space="preserve"> this area.</w:t>
      </w:r>
    </w:p>
    <w:p w:rsidR="00712D83" w:rsidRPr="0021777F" w:rsidRDefault="00712D83" w:rsidP="00712D83">
      <w:pPr>
        <w:pStyle w:val="PlainText"/>
        <w:numPr>
          <w:ilvl w:val="0"/>
          <w:numId w:val="17"/>
        </w:numPr>
        <w:rPr>
          <w:rFonts w:asciiTheme="minorHAnsi" w:hAnsiTheme="minorHAnsi" w:cstheme="minorHAnsi"/>
          <w:szCs w:val="22"/>
        </w:rPr>
      </w:pPr>
      <w:r w:rsidRPr="0021777F">
        <w:rPr>
          <w:rFonts w:asciiTheme="minorHAnsi" w:hAnsiTheme="minorHAnsi" w:cstheme="minorHAnsi"/>
          <w:szCs w:val="22"/>
        </w:rPr>
        <w:t>The proposed store will be 5 ft. from the rear property line.</w:t>
      </w:r>
      <w:r w:rsidR="004A331D" w:rsidRPr="0021777F">
        <w:rPr>
          <w:rFonts w:asciiTheme="minorHAnsi" w:hAnsiTheme="minorHAnsi" w:cstheme="minorHAnsi"/>
          <w:szCs w:val="22"/>
        </w:rPr>
        <w:t xml:space="preserve">   Answer:  Yes</w:t>
      </w:r>
    </w:p>
    <w:p w:rsidR="00712D83" w:rsidRPr="0021777F" w:rsidRDefault="00712D83" w:rsidP="00712D83">
      <w:pPr>
        <w:pStyle w:val="PlainText"/>
        <w:numPr>
          <w:ilvl w:val="0"/>
          <w:numId w:val="17"/>
        </w:numPr>
        <w:rPr>
          <w:rFonts w:asciiTheme="minorHAnsi" w:hAnsiTheme="minorHAnsi" w:cstheme="minorHAnsi"/>
          <w:szCs w:val="22"/>
        </w:rPr>
      </w:pPr>
      <w:r w:rsidRPr="0021777F">
        <w:rPr>
          <w:rFonts w:asciiTheme="minorHAnsi" w:hAnsiTheme="minorHAnsi" w:cstheme="minorHAnsi"/>
          <w:szCs w:val="22"/>
        </w:rPr>
        <w:t>Parking spaces – they will have 24 parking spaces vs. the 25 required.</w:t>
      </w:r>
    </w:p>
    <w:p w:rsidR="00712D83" w:rsidRPr="0021777F" w:rsidRDefault="00712D83" w:rsidP="00712D83">
      <w:pPr>
        <w:pStyle w:val="PlainText"/>
        <w:numPr>
          <w:ilvl w:val="0"/>
          <w:numId w:val="17"/>
        </w:numPr>
        <w:rPr>
          <w:rFonts w:asciiTheme="minorHAnsi" w:hAnsiTheme="minorHAnsi" w:cstheme="minorHAnsi"/>
          <w:szCs w:val="22"/>
        </w:rPr>
      </w:pPr>
      <w:r w:rsidRPr="0021777F">
        <w:rPr>
          <w:rFonts w:asciiTheme="minorHAnsi" w:hAnsiTheme="minorHAnsi" w:cstheme="minorHAnsi"/>
          <w:szCs w:val="22"/>
        </w:rPr>
        <w:t xml:space="preserve">Mr. Guinta stated he lives in the condo complex next to the gas station and </w:t>
      </w:r>
      <w:r w:rsidR="004A331D" w:rsidRPr="0021777F">
        <w:rPr>
          <w:rFonts w:asciiTheme="minorHAnsi" w:hAnsiTheme="minorHAnsi" w:cstheme="minorHAnsi"/>
          <w:szCs w:val="22"/>
        </w:rPr>
        <w:t>is involved with the C</w:t>
      </w:r>
      <w:r w:rsidRPr="0021777F">
        <w:rPr>
          <w:rFonts w:asciiTheme="minorHAnsi" w:hAnsiTheme="minorHAnsi" w:cstheme="minorHAnsi"/>
          <w:szCs w:val="22"/>
        </w:rPr>
        <w:t xml:space="preserve">ity in the beautification of Rte. 20.   His concern was if the State decides to widen </w:t>
      </w:r>
      <w:r w:rsidR="004A331D" w:rsidRPr="0021777F">
        <w:rPr>
          <w:rFonts w:asciiTheme="minorHAnsi" w:hAnsiTheme="minorHAnsi" w:cstheme="minorHAnsi"/>
          <w:szCs w:val="22"/>
        </w:rPr>
        <w:t>Rte. 20 would that affect the 10 ft. landscape strip?</w:t>
      </w:r>
      <w:r w:rsidRPr="0021777F">
        <w:rPr>
          <w:rFonts w:asciiTheme="minorHAnsi" w:hAnsiTheme="minorHAnsi" w:cstheme="minorHAnsi"/>
          <w:szCs w:val="22"/>
        </w:rPr>
        <w:t xml:space="preserve">  Would the State take some of proposed 10</w:t>
      </w:r>
      <w:r w:rsidR="004A331D" w:rsidRPr="0021777F">
        <w:rPr>
          <w:rFonts w:asciiTheme="minorHAnsi" w:hAnsiTheme="minorHAnsi" w:cstheme="minorHAnsi"/>
          <w:szCs w:val="22"/>
        </w:rPr>
        <w:t xml:space="preserve"> ft. front landscape strip? </w:t>
      </w:r>
      <w:r w:rsidR="0082003E" w:rsidRPr="0021777F">
        <w:rPr>
          <w:rFonts w:asciiTheme="minorHAnsi" w:hAnsiTheme="minorHAnsi" w:cstheme="minorHAnsi"/>
          <w:szCs w:val="22"/>
        </w:rPr>
        <w:t xml:space="preserve">  Answer:  This was recognized as a potential problem.</w:t>
      </w:r>
    </w:p>
    <w:p w:rsidR="00712D83" w:rsidRPr="0021777F" w:rsidRDefault="00712D83" w:rsidP="00712D83">
      <w:pPr>
        <w:pStyle w:val="PlainText"/>
        <w:numPr>
          <w:ilvl w:val="0"/>
          <w:numId w:val="17"/>
        </w:numPr>
        <w:rPr>
          <w:rFonts w:asciiTheme="minorHAnsi" w:hAnsiTheme="minorHAnsi" w:cstheme="minorHAnsi"/>
          <w:szCs w:val="22"/>
        </w:rPr>
      </w:pPr>
      <w:r w:rsidRPr="0021777F">
        <w:rPr>
          <w:rFonts w:asciiTheme="minorHAnsi" w:hAnsiTheme="minorHAnsi" w:cstheme="minorHAnsi"/>
          <w:szCs w:val="22"/>
        </w:rPr>
        <w:t xml:space="preserve">Mr. Guinta was hoping </w:t>
      </w:r>
      <w:r w:rsidR="004A331D" w:rsidRPr="0021777F">
        <w:rPr>
          <w:rFonts w:asciiTheme="minorHAnsi" w:hAnsiTheme="minorHAnsi" w:cstheme="minorHAnsi"/>
          <w:szCs w:val="22"/>
        </w:rPr>
        <w:t xml:space="preserve">that </w:t>
      </w:r>
      <w:r w:rsidRPr="0021777F">
        <w:rPr>
          <w:rFonts w:asciiTheme="minorHAnsi" w:hAnsiTheme="minorHAnsi" w:cstheme="minorHAnsi"/>
          <w:szCs w:val="22"/>
        </w:rPr>
        <w:t xml:space="preserve">if improvements were to be done on Rte. </w:t>
      </w:r>
      <w:proofErr w:type="gramStart"/>
      <w:r w:rsidRPr="0021777F">
        <w:rPr>
          <w:rFonts w:asciiTheme="minorHAnsi" w:hAnsiTheme="minorHAnsi" w:cstheme="minorHAnsi"/>
          <w:szCs w:val="22"/>
        </w:rPr>
        <w:t>20,  the</w:t>
      </w:r>
      <w:proofErr w:type="gramEnd"/>
      <w:r w:rsidRPr="0021777F">
        <w:rPr>
          <w:rFonts w:asciiTheme="minorHAnsi" w:hAnsiTheme="minorHAnsi" w:cstheme="minorHAnsi"/>
          <w:szCs w:val="22"/>
        </w:rPr>
        <w:t xml:space="preserve"> improvements would be extended to Concord Rd (due to</w:t>
      </w:r>
      <w:r w:rsidR="004A331D" w:rsidRPr="0021777F">
        <w:rPr>
          <w:rFonts w:asciiTheme="minorHAnsi" w:hAnsiTheme="minorHAnsi" w:cstheme="minorHAnsi"/>
          <w:szCs w:val="22"/>
        </w:rPr>
        <w:t xml:space="preserve"> the number of accidents in that</w:t>
      </w:r>
      <w:r w:rsidRPr="0021777F">
        <w:rPr>
          <w:rFonts w:asciiTheme="minorHAnsi" w:hAnsiTheme="minorHAnsi" w:cstheme="minorHAnsi"/>
          <w:szCs w:val="22"/>
        </w:rPr>
        <w:t xml:space="preserve"> location) not just to the bank at the corner of Rte. 20 and Phelps St.</w:t>
      </w:r>
    </w:p>
    <w:p w:rsidR="004A331D" w:rsidRPr="0021777F" w:rsidRDefault="004A331D" w:rsidP="004A331D">
      <w:pPr>
        <w:pStyle w:val="PlainText"/>
        <w:rPr>
          <w:rFonts w:asciiTheme="minorHAnsi" w:hAnsiTheme="minorHAnsi" w:cstheme="minorHAnsi"/>
          <w:szCs w:val="22"/>
        </w:rPr>
      </w:pPr>
      <w:r w:rsidRPr="0021777F">
        <w:rPr>
          <w:rFonts w:asciiTheme="minorHAnsi" w:hAnsiTheme="minorHAnsi" w:cstheme="minorHAnsi"/>
          <w:szCs w:val="22"/>
        </w:rPr>
        <w:t xml:space="preserve"> </w:t>
      </w:r>
    </w:p>
    <w:p w:rsidR="004A331D" w:rsidRPr="0021777F" w:rsidRDefault="004A331D" w:rsidP="004A331D">
      <w:pPr>
        <w:pStyle w:val="PlainText"/>
        <w:rPr>
          <w:rFonts w:asciiTheme="minorHAnsi" w:hAnsiTheme="minorHAnsi" w:cstheme="minorHAnsi"/>
          <w:szCs w:val="22"/>
        </w:rPr>
      </w:pPr>
      <w:r w:rsidRPr="0021777F">
        <w:rPr>
          <w:rFonts w:asciiTheme="minorHAnsi" w:hAnsiTheme="minorHAnsi" w:cstheme="minorHAnsi"/>
          <w:szCs w:val="22"/>
        </w:rPr>
        <w:t>With no other testimony taken or given the public hearing was closed.</w:t>
      </w:r>
    </w:p>
    <w:p w:rsidR="004A331D" w:rsidRPr="0021777F" w:rsidRDefault="004A331D" w:rsidP="004A331D">
      <w:pPr>
        <w:pStyle w:val="PlainText"/>
        <w:rPr>
          <w:rFonts w:asciiTheme="minorHAnsi" w:hAnsiTheme="minorHAnsi" w:cstheme="minorHAnsi"/>
          <w:szCs w:val="22"/>
        </w:rPr>
      </w:pPr>
    </w:p>
    <w:p w:rsidR="0082003E" w:rsidRPr="0021777F" w:rsidRDefault="004A331D" w:rsidP="004A331D">
      <w:pPr>
        <w:pStyle w:val="PlainText"/>
        <w:rPr>
          <w:rFonts w:asciiTheme="minorHAnsi" w:hAnsiTheme="minorHAnsi" w:cstheme="minorHAnsi"/>
          <w:szCs w:val="22"/>
          <w:u w:val="single"/>
        </w:rPr>
      </w:pPr>
      <w:r w:rsidRPr="0021777F">
        <w:rPr>
          <w:rFonts w:asciiTheme="minorHAnsi" w:hAnsiTheme="minorHAnsi" w:cstheme="minorHAnsi"/>
          <w:szCs w:val="22"/>
        </w:rPr>
        <w:t>Acting Chairman, Ralph Loftin, cited each variance request and put it to a vote</w:t>
      </w:r>
      <w:r w:rsidR="0082003E" w:rsidRPr="0021777F">
        <w:rPr>
          <w:rFonts w:asciiTheme="minorHAnsi" w:hAnsiTheme="minorHAnsi" w:cstheme="minorHAnsi"/>
          <w:szCs w:val="22"/>
        </w:rPr>
        <w:t>.</w:t>
      </w:r>
      <w:r w:rsidR="0021777F" w:rsidRPr="0021777F">
        <w:rPr>
          <w:rFonts w:asciiTheme="minorHAnsi" w:hAnsiTheme="minorHAnsi" w:cstheme="minorHAnsi"/>
          <w:szCs w:val="22"/>
        </w:rPr>
        <w:t xml:space="preserve">  </w:t>
      </w:r>
      <w:r w:rsidR="0082003E" w:rsidRPr="0021777F">
        <w:rPr>
          <w:rFonts w:asciiTheme="minorHAnsi" w:hAnsiTheme="minorHAnsi" w:cstheme="minorHAnsi"/>
          <w:szCs w:val="22"/>
        </w:rPr>
        <w:t xml:space="preserve">On a </w:t>
      </w:r>
      <w:r w:rsidR="0082003E" w:rsidRPr="0021777F">
        <w:rPr>
          <w:rFonts w:asciiTheme="minorHAnsi" w:hAnsiTheme="minorHAnsi" w:cstheme="minorHAnsi"/>
          <w:szCs w:val="22"/>
          <w:u w:val="single"/>
        </w:rPr>
        <w:t>vo</w:t>
      </w:r>
      <w:r w:rsidR="0021777F" w:rsidRPr="0021777F">
        <w:rPr>
          <w:rFonts w:asciiTheme="minorHAnsi" w:hAnsiTheme="minorHAnsi" w:cstheme="minorHAnsi"/>
          <w:szCs w:val="22"/>
          <w:u w:val="single"/>
        </w:rPr>
        <w:t>te of 4-0 variances were granted on the 3 requested for relief.</w:t>
      </w:r>
      <w:r w:rsidR="0082003E" w:rsidRPr="0021777F">
        <w:rPr>
          <w:rFonts w:asciiTheme="minorHAnsi" w:hAnsiTheme="minorHAnsi" w:cstheme="minorHAnsi"/>
          <w:szCs w:val="22"/>
          <w:u w:val="single"/>
        </w:rPr>
        <w:t xml:space="preserve">  </w:t>
      </w:r>
    </w:p>
    <w:p w:rsidR="0082003E" w:rsidRPr="0021777F" w:rsidRDefault="0082003E" w:rsidP="004A331D">
      <w:pPr>
        <w:pStyle w:val="PlainText"/>
        <w:rPr>
          <w:rFonts w:asciiTheme="minorHAnsi" w:hAnsiTheme="minorHAnsi" w:cstheme="minorHAnsi"/>
          <w:szCs w:val="22"/>
        </w:rPr>
      </w:pPr>
    </w:p>
    <w:p w:rsidR="0082003E" w:rsidRPr="0021777F" w:rsidRDefault="0082003E" w:rsidP="004A331D">
      <w:pPr>
        <w:pStyle w:val="PlainText"/>
        <w:rPr>
          <w:rFonts w:asciiTheme="minorHAnsi" w:hAnsiTheme="minorHAnsi" w:cstheme="minorHAnsi"/>
          <w:szCs w:val="22"/>
        </w:rPr>
      </w:pPr>
      <w:r w:rsidRPr="0021777F">
        <w:rPr>
          <w:rFonts w:asciiTheme="minorHAnsi" w:hAnsiTheme="minorHAnsi" w:cstheme="minorHAnsi"/>
          <w:szCs w:val="22"/>
        </w:rPr>
        <w:t>On a motion made by Thomas Pope and seconded by Robert Levine, the public hearing was closed.</w:t>
      </w:r>
    </w:p>
    <w:p w:rsidR="0021777F" w:rsidRPr="0021777F" w:rsidRDefault="0021777F" w:rsidP="004A331D">
      <w:pPr>
        <w:pStyle w:val="PlainText"/>
        <w:rPr>
          <w:rFonts w:asciiTheme="minorHAnsi" w:hAnsiTheme="minorHAnsi" w:cstheme="minorHAnsi"/>
          <w:szCs w:val="22"/>
        </w:rPr>
      </w:pPr>
    </w:p>
    <w:p w:rsidR="0021777F" w:rsidRPr="0021777F" w:rsidRDefault="0021777F" w:rsidP="004A331D">
      <w:pPr>
        <w:pStyle w:val="PlainText"/>
        <w:rPr>
          <w:rFonts w:asciiTheme="minorHAnsi" w:hAnsiTheme="minorHAnsi" w:cstheme="minorHAnsi"/>
          <w:szCs w:val="22"/>
        </w:rPr>
      </w:pPr>
      <w:r w:rsidRPr="0021777F">
        <w:rPr>
          <w:rFonts w:asciiTheme="minorHAnsi" w:hAnsiTheme="minorHAnsi" w:cstheme="minorHAnsi"/>
          <w:szCs w:val="22"/>
        </w:rPr>
        <w:t>Respectfully submitted,</w:t>
      </w:r>
    </w:p>
    <w:p w:rsidR="0021777F" w:rsidRDefault="0021777F" w:rsidP="004A331D">
      <w:pPr>
        <w:pStyle w:val="PlainText"/>
        <w:rPr>
          <w:rFonts w:asciiTheme="minorHAnsi" w:hAnsiTheme="minorHAnsi" w:cstheme="minorHAnsi"/>
          <w:szCs w:val="22"/>
        </w:rPr>
      </w:pPr>
    </w:p>
    <w:p w:rsidR="0021777F" w:rsidRDefault="0021777F" w:rsidP="004A331D">
      <w:pPr>
        <w:pStyle w:val="PlainText"/>
        <w:rPr>
          <w:rFonts w:asciiTheme="minorHAnsi" w:hAnsiTheme="minorHAnsi" w:cstheme="minorHAnsi"/>
          <w:szCs w:val="22"/>
        </w:rPr>
      </w:pPr>
    </w:p>
    <w:p w:rsidR="0021777F" w:rsidRPr="0021777F" w:rsidRDefault="0021777F" w:rsidP="004A331D">
      <w:pPr>
        <w:pStyle w:val="PlainText"/>
        <w:rPr>
          <w:rFonts w:asciiTheme="minorHAnsi" w:hAnsiTheme="minorHAnsi" w:cstheme="minorHAnsi"/>
          <w:szCs w:val="22"/>
        </w:rPr>
      </w:pPr>
      <w:r w:rsidRPr="0021777F">
        <w:rPr>
          <w:rFonts w:asciiTheme="minorHAnsi" w:hAnsiTheme="minorHAnsi" w:cstheme="minorHAnsi"/>
          <w:szCs w:val="22"/>
        </w:rPr>
        <w:t>Ralph Loftin</w:t>
      </w:r>
    </w:p>
    <w:p w:rsidR="0021777F" w:rsidRPr="0021777F" w:rsidRDefault="0021777F" w:rsidP="004A331D">
      <w:pPr>
        <w:pStyle w:val="PlainText"/>
        <w:rPr>
          <w:rFonts w:asciiTheme="minorHAnsi" w:hAnsiTheme="minorHAnsi" w:cstheme="minorHAnsi"/>
          <w:szCs w:val="22"/>
        </w:rPr>
      </w:pPr>
      <w:r w:rsidRPr="0021777F">
        <w:rPr>
          <w:rFonts w:asciiTheme="minorHAnsi" w:hAnsiTheme="minorHAnsi" w:cstheme="minorHAnsi"/>
          <w:szCs w:val="22"/>
        </w:rPr>
        <w:t xml:space="preserve">Acting Chairman </w:t>
      </w:r>
    </w:p>
    <w:p w:rsidR="0021777F" w:rsidRPr="0021777F" w:rsidRDefault="0021777F" w:rsidP="004A331D">
      <w:pPr>
        <w:pStyle w:val="PlainText"/>
        <w:rPr>
          <w:rFonts w:asciiTheme="minorHAnsi" w:hAnsiTheme="minorHAnsi" w:cstheme="minorHAnsi"/>
          <w:szCs w:val="22"/>
        </w:rPr>
      </w:pPr>
      <w:r w:rsidRPr="0021777F">
        <w:rPr>
          <w:rFonts w:asciiTheme="minorHAnsi" w:hAnsiTheme="minorHAnsi" w:cstheme="minorHAnsi"/>
          <w:szCs w:val="22"/>
        </w:rPr>
        <w:t>Zoning Board of Appeals</w:t>
      </w:r>
    </w:p>
    <w:p w:rsidR="0038190F" w:rsidRPr="0021777F" w:rsidRDefault="0038190F" w:rsidP="0038190F">
      <w:pPr>
        <w:spacing w:after="0" w:line="240" w:lineRule="auto"/>
        <w:ind w:right="720"/>
        <w:rPr>
          <w:rFonts w:eastAsia="Times New Roman" w:cstheme="minorHAnsi"/>
        </w:rPr>
      </w:pPr>
    </w:p>
    <w:sectPr w:rsidR="0038190F" w:rsidRPr="0021777F" w:rsidSect="00EE46B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CA4" w:rsidRDefault="009F3CA4" w:rsidP="00EE46B3">
      <w:pPr>
        <w:spacing w:after="0" w:line="240" w:lineRule="auto"/>
      </w:pPr>
      <w:r>
        <w:separator/>
      </w:r>
    </w:p>
  </w:endnote>
  <w:endnote w:type="continuationSeparator" w:id="0">
    <w:p w:rsidR="009F3CA4" w:rsidRDefault="009F3CA4" w:rsidP="00EE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A4" w:rsidRDefault="009F3CA4">
    <w:pPr>
      <w:pStyle w:val="Footer"/>
    </w:pPr>
  </w:p>
  <w:p w:rsidR="009F3CA4" w:rsidRDefault="009F3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183670"/>
      <w:docPartObj>
        <w:docPartGallery w:val="Page Numbers (Bottom of Page)"/>
        <w:docPartUnique/>
      </w:docPartObj>
    </w:sdtPr>
    <w:sdtEndPr/>
    <w:sdtContent>
      <w:sdt>
        <w:sdtPr>
          <w:id w:val="1728636285"/>
          <w:docPartObj>
            <w:docPartGallery w:val="Page Numbers (Top of Page)"/>
            <w:docPartUnique/>
          </w:docPartObj>
        </w:sdtPr>
        <w:sdtEndPr/>
        <w:sdtContent>
          <w:p w:rsidR="009F3CA4" w:rsidRDefault="009F3CA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9F3CA4" w:rsidRDefault="009F3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CA4" w:rsidRDefault="009F3CA4" w:rsidP="00EE46B3">
      <w:pPr>
        <w:spacing w:after="0" w:line="240" w:lineRule="auto"/>
      </w:pPr>
      <w:r>
        <w:separator/>
      </w:r>
    </w:p>
  </w:footnote>
  <w:footnote w:type="continuationSeparator" w:id="0">
    <w:p w:rsidR="009F3CA4" w:rsidRDefault="009F3CA4" w:rsidP="00EE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CA4" w:rsidRDefault="009F3CA4" w:rsidP="00EE46B3">
    <w:pPr>
      <w:pStyle w:val="Header"/>
      <w:jc w:val="right"/>
    </w:pPr>
    <w:r>
      <w:t>Zoning Board of Appeals</w:t>
    </w:r>
  </w:p>
  <w:p w:rsidR="009F3CA4" w:rsidRDefault="00825D1D" w:rsidP="00EE46B3">
    <w:pPr>
      <w:pStyle w:val="Header"/>
      <w:jc w:val="right"/>
    </w:pPr>
    <w:r>
      <w:t xml:space="preserve">Minutes – December 19, </w:t>
    </w:r>
    <w:r w:rsidR="009F3CA4">
      <w:t>2018</w:t>
    </w:r>
  </w:p>
  <w:p w:rsidR="009F3CA4" w:rsidRDefault="00B30C09" w:rsidP="00EE46B3">
    <w:pPr>
      <w:pStyle w:val="Header"/>
      <w:jc w:val="right"/>
    </w:pPr>
    <w:sdt>
      <w:sdtPr>
        <w:id w:val="673924340"/>
        <w:docPartObj>
          <w:docPartGallery w:val="Page Numbers (Top of Page)"/>
          <w:docPartUnique/>
        </w:docPartObj>
      </w:sdtPr>
      <w:sdtEndPr/>
      <w:sdtContent>
        <w:r w:rsidR="009F3CA4">
          <w:t xml:space="preserve">Page </w:t>
        </w:r>
        <w:r w:rsidR="009F3CA4">
          <w:rPr>
            <w:b/>
            <w:bCs/>
            <w:sz w:val="24"/>
            <w:szCs w:val="24"/>
          </w:rPr>
          <w:fldChar w:fldCharType="begin"/>
        </w:r>
        <w:r w:rsidR="009F3CA4">
          <w:rPr>
            <w:b/>
            <w:bCs/>
          </w:rPr>
          <w:instrText xml:space="preserve"> PAGE </w:instrText>
        </w:r>
        <w:r w:rsidR="009F3CA4">
          <w:rPr>
            <w:b/>
            <w:bCs/>
            <w:sz w:val="24"/>
            <w:szCs w:val="24"/>
          </w:rPr>
          <w:fldChar w:fldCharType="separate"/>
        </w:r>
        <w:r w:rsidR="00F67034">
          <w:rPr>
            <w:b/>
            <w:bCs/>
            <w:noProof/>
          </w:rPr>
          <w:t>4</w:t>
        </w:r>
        <w:r w:rsidR="009F3CA4">
          <w:rPr>
            <w:b/>
            <w:bCs/>
            <w:sz w:val="24"/>
            <w:szCs w:val="24"/>
          </w:rPr>
          <w:fldChar w:fldCharType="end"/>
        </w:r>
        <w:r w:rsidR="009F3CA4">
          <w:t xml:space="preserve"> of </w:t>
        </w:r>
        <w:r w:rsidR="009F3CA4">
          <w:rPr>
            <w:b/>
            <w:bCs/>
            <w:sz w:val="24"/>
            <w:szCs w:val="24"/>
          </w:rPr>
          <w:fldChar w:fldCharType="begin"/>
        </w:r>
        <w:r w:rsidR="009F3CA4">
          <w:rPr>
            <w:b/>
            <w:bCs/>
          </w:rPr>
          <w:instrText xml:space="preserve"> NUMPAGES  </w:instrText>
        </w:r>
        <w:r w:rsidR="009F3CA4">
          <w:rPr>
            <w:b/>
            <w:bCs/>
            <w:sz w:val="24"/>
            <w:szCs w:val="24"/>
          </w:rPr>
          <w:fldChar w:fldCharType="separate"/>
        </w:r>
        <w:r w:rsidR="00F67034">
          <w:rPr>
            <w:b/>
            <w:bCs/>
            <w:noProof/>
          </w:rPr>
          <w:t>4</w:t>
        </w:r>
        <w:r w:rsidR="009F3CA4">
          <w:rPr>
            <w:b/>
            <w:bCs/>
            <w:sz w:val="24"/>
            <w:szCs w:val="24"/>
          </w:rPr>
          <w:fldChar w:fldCharType="end"/>
        </w:r>
      </w:sdtContent>
    </w:sdt>
  </w:p>
  <w:p w:rsidR="009F3CA4" w:rsidRDefault="009F3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789"/>
    <w:multiLevelType w:val="hybridMultilevel"/>
    <w:tmpl w:val="765A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2B7B"/>
    <w:multiLevelType w:val="hybridMultilevel"/>
    <w:tmpl w:val="85245F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BA5E59"/>
    <w:multiLevelType w:val="hybridMultilevel"/>
    <w:tmpl w:val="F87C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06B0"/>
    <w:multiLevelType w:val="hybridMultilevel"/>
    <w:tmpl w:val="4DF2C84C"/>
    <w:lvl w:ilvl="0" w:tplc="CE923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AE2ADC"/>
    <w:multiLevelType w:val="hybridMultilevel"/>
    <w:tmpl w:val="EAEA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B116D"/>
    <w:multiLevelType w:val="hybridMultilevel"/>
    <w:tmpl w:val="6C7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94AA9"/>
    <w:multiLevelType w:val="hybridMultilevel"/>
    <w:tmpl w:val="735C2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611848"/>
    <w:multiLevelType w:val="hybridMultilevel"/>
    <w:tmpl w:val="05B0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51149"/>
    <w:multiLevelType w:val="hybridMultilevel"/>
    <w:tmpl w:val="CEE0E748"/>
    <w:lvl w:ilvl="0" w:tplc="E544D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202A1D"/>
    <w:multiLevelType w:val="hybridMultilevel"/>
    <w:tmpl w:val="F3F49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24E16"/>
    <w:multiLevelType w:val="hybridMultilevel"/>
    <w:tmpl w:val="D22EC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AF0861"/>
    <w:multiLevelType w:val="hybridMultilevel"/>
    <w:tmpl w:val="52B0B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D91D99"/>
    <w:multiLevelType w:val="hybridMultilevel"/>
    <w:tmpl w:val="7AAE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643F9"/>
    <w:multiLevelType w:val="hybridMultilevel"/>
    <w:tmpl w:val="F902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70AD7"/>
    <w:multiLevelType w:val="hybridMultilevel"/>
    <w:tmpl w:val="3846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646DE"/>
    <w:multiLevelType w:val="hybridMultilevel"/>
    <w:tmpl w:val="DF484F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03C7026"/>
    <w:multiLevelType w:val="hybridMultilevel"/>
    <w:tmpl w:val="23EC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F2F44"/>
    <w:multiLevelType w:val="hybridMultilevel"/>
    <w:tmpl w:val="DDEE8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0"/>
  </w:num>
  <w:num w:numId="4">
    <w:abstractNumId w:val="2"/>
  </w:num>
  <w:num w:numId="5">
    <w:abstractNumId w:val="0"/>
  </w:num>
  <w:num w:numId="6">
    <w:abstractNumId w:val="16"/>
  </w:num>
  <w:num w:numId="7">
    <w:abstractNumId w:val="6"/>
  </w:num>
  <w:num w:numId="8">
    <w:abstractNumId w:val="11"/>
  </w:num>
  <w:num w:numId="9">
    <w:abstractNumId w:val="17"/>
  </w:num>
  <w:num w:numId="10">
    <w:abstractNumId w:val="13"/>
  </w:num>
  <w:num w:numId="11">
    <w:abstractNumId w:val="12"/>
  </w:num>
  <w:num w:numId="12">
    <w:abstractNumId w:val="14"/>
  </w:num>
  <w:num w:numId="13">
    <w:abstractNumId w:val="3"/>
  </w:num>
  <w:num w:numId="14">
    <w:abstractNumId w:val="9"/>
  </w:num>
  <w:num w:numId="15">
    <w:abstractNumId w:val="4"/>
  </w:num>
  <w:num w:numId="16">
    <w:abstractNumId w:val="15"/>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F8"/>
    <w:rsid w:val="00051508"/>
    <w:rsid w:val="0005242C"/>
    <w:rsid w:val="000B3693"/>
    <w:rsid w:val="000E0DF7"/>
    <w:rsid w:val="001241E4"/>
    <w:rsid w:val="00132262"/>
    <w:rsid w:val="00141181"/>
    <w:rsid w:val="0016144F"/>
    <w:rsid w:val="001C5E50"/>
    <w:rsid w:val="001D5F49"/>
    <w:rsid w:val="001F3AE6"/>
    <w:rsid w:val="00201442"/>
    <w:rsid w:val="0021777F"/>
    <w:rsid w:val="002B6BD8"/>
    <w:rsid w:val="002E6538"/>
    <w:rsid w:val="00354AC2"/>
    <w:rsid w:val="00366BBF"/>
    <w:rsid w:val="0038190F"/>
    <w:rsid w:val="003B1AEF"/>
    <w:rsid w:val="003B654C"/>
    <w:rsid w:val="00416039"/>
    <w:rsid w:val="00450CF4"/>
    <w:rsid w:val="00467BE4"/>
    <w:rsid w:val="00474FD3"/>
    <w:rsid w:val="00487539"/>
    <w:rsid w:val="004A331D"/>
    <w:rsid w:val="004E58CA"/>
    <w:rsid w:val="00555018"/>
    <w:rsid w:val="0057438A"/>
    <w:rsid w:val="005B11CA"/>
    <w:rsid w:val="005B7C9D"/>
    <w:rsid w:val="005E62DD"/>
    <w:rsid w:val="0060422B"/>
    <w:rsid w:val="00635E4F"/>
    <w:rsid w:val="00672121"/>
    <w:rsid w:val="00685D79"/>
    <w:rsid w:val="00712D83"/>
    <w:rsid w:val="007414FD"/>
    <w:rsid w:val="007774F8"/>
    <w:rsid w:val="00781A66"/>
    <w:rsid w:val="007C1EAF"/>
    <w:rsid w:val="0082003E"/>
    <w:rsid w:val="00825D1D"/>
    <w:rsid w:val="00827F41"/>
    <w:rsid w:val="008834B1"/>
    <w:rsid w:val="008F7A80"/>
    <w:rsid w:val="00963404"/>
    <w:rsid w:val="009A1B7F"/>
    <w:rsid w:val="009E6F46"/>
    <w:rsid w:val="009F3CA4"/>
    <w:rsid w:val="009F575D"/>
    <w:rsid w:val="00A24947"/>
    <w:rsid w:val="00A46B1B"/>
    <w:rsid w:val="00A7702A"/>
    <w:rsid w:val="00AA1C6C"/>
    <w:rsid w:val="00AA1EE1"/>
    <w:rsid w:val="00AD5D5C"/>
    <w:rsid w:val="00AF46A7"/>
    <w:rsid w:val="00B1183A"/>
    <w:rsid w:val="00B30C09"/>
    <w:rsid w:val="00B47DE1"/>
    <w:rsid w:val="00B65BCE"/>
    <w:rsid w:val="00BC6A3C"/>
    <w:rsid w:val="00BD10AE"/>
    <w:rsid w:val="00C015E6"/>
    <w:rsid w:val="00C04F93"/>
    <w:rsid w:val="00D23729"/>
    <w:rsid w:val="00D71BC0"/>
    <w:rsid w:val="00D81D6A"/>
    <w:rsid w:val="00E13A09"/>
    <w:rsid w:val="00E3231C"/>
    <w:rsid w:val="00E465F8"/>
    <w:rsid w:val="00E826E5"/>
    <w:rsid w:val="00E842AE"/>
    <w:rsid w:val="00EE46B3"/>
    <w:rsid w:val="00F32916"/>
    <w:rsid w:val="00F6059C"/>
    <w:rsid w:val="00F67034"/>
    <w:rsid w:val="00F67DB5"/>
    <w:rsid w:val="00F8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DE947"/>
  <w15:docId w15:val="{78CDFC80-C04C-47AD-87A8-31C29DC6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9C"/>
    <w:pPr>
      <w:ind w:left="720"/>
      <w:contextualSpacing/>
    </w:pPr>
  </w:style>
  <w:style w:type="paragraph" w:styleId="Header">
    <w:name w:val="header"/>
    <w:basedOn w:val="Normal"/>
    <w:link w:val="HeaderChar"/>
    <w:uiPriority w:val="99"/>
    <w:unhideWhenUsed/>
    <w:rsid w:val="00EE4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6B3"/>
  </w:style>
  <w:style w:type="paragraph" w:styleId="Footer">
    <w:name w:val="footer"/>
    <w:basedOn w:val="Normal"/>
    <w:link w:val="FooterChar"/>
    <w:uiPriority w:val="99"/>
    <w:unhideWhenUsed/>
    <w:rsid w:val="00EE4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6B3"/>
  </w:style>
  <w:style w:type="paragraph" w:styleId="BalloonText">
    <w:name w:val="Balloon Text"/>
    <w:basedOn w:val="Normal"/>
    <w:link w:val="BalloonTextChar"/>
    <w:uiPriority w:val="99"/>
    <w:semiHidden/>
    <w:unhideWhenUsed/>
    <w:rsid w:val="00467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BE4"/>
    <w:rPr>
      <w:rFonts w:ascii="Segoe UI" w:hAnsi="Segoe UI" w:cs="Segoe UI"/>
      <w:sz w:val="18"/>
      <w:szCs w:val="18"/>
    </w:rPr>
  </w:style>
  <w:style w:type="paragraph" w:styleId="PlainText">
    <w:name w:val="Plain Text"/>
    <w:basedOn w:val="Normal"/>
    <w:link w:val="PlainTextChar"/>
    <w:uiPriority w:val="99"/>
    <w:semiHidden/>
    <w:unhideWhenUsed/>
    <w:rsid w:val="0038190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19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CB27-5BAF-483A-B32D-844C893D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8</cp:revision>
  <cp:lastPrinted>2019-01-03T17:53:00Z</cp:lastPrinted>
  <dcterms:created xsi:type="dcterms:W3CDTF">2018-12-21T17:04:00Z</dcterms:created>
  <dcterms:modified xsi:type="dcterms:W3CDTF">2019-01-03T18:03:00Z</dcterms:modified>
</cp:coreProperties>
</file>