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98B3" w14:textId="7181BECB" w:rsidR="00F455C0" w:rsidRPr="001566DE" w:rsidRDefault="00E219BF" w:rsidP="001566DE">
      <w:pPr>
        <w:rPr>
          <w:rFonts w:ascii="Arial" w:hAnsi="Arial"/>
          <w:b w:val="0"/>
          <w:szCs w:val="24"/>
        </w:rPr>
      </w:pPr>
      <w:r>
        <w:rPr>
          <w:noProof/>
        </w:rPr>
        <mc:AlternateContent>
          <mc:Choice Requires="wps">
            <w:drawing>
              <wp:anchor distT="0" distB="0" distL="114300" distR="114300" simplePos="0" relativeHeight="251658240" behindDoc="0" locked="0" layoutInCell="1" allowOverlap="1" wp14:anchorId="7D082930" wp14:editId="0DEEAA4C">
                <wp:simplePos x="0" y="0"/>
                <wp:positionH relativeFrom="column">
                  <wp:posOffset>1358537</wp:posOffset>
                </wp:positionH>
                <wp:positionV relativeFrom="paragraph">
                  <wp:posOffset>-174171</wp:posOffset>
                </wp:positionV>
                <wp:extent cx="3335383" cy="1271451"/>
                <wp:effectExtent l="0" t="0" r="1778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383" cy="1271451"/>
                        </a:xfrm>
                        <a:prstGeom prst="rect">
                          <a:avLst/>
                        </a:prstGeom>
                        <a:solidFill>
                          <a:srgbClr val="FFFFFF"/>
                        </a:solidFill>
                        <a:ln w="9525">
                          <a:solidFill>
                            <a:srgbClr val="FFFFFF"/>
                          </a:solidFill>
                          <a:miter lim="800000"/>
                          <a:headEnd/>
                          <a:tailEnd/>
                        </a:ln>
                      </wps:spPr>
                      <wps:txbx>
                        <w:txbxContent>
                          <w:p w14:paraId="321D33AD" w14:textId="77777777" w:rsidR="00780F3C" w:rsidRPr="00F455C0" w:rsidRDefault="00780F3C" w:rsidP="00E219BF">
                            <w:pPr>
                              <w:pStyle w:val="Heading1"/>
                              <w:rPr>
                                <w:rFonts w:ascii="Arial" w:hAnsi="Arial" w:cs="Arial"/>
                                <w:sz w:val="28"/>
                                <w:szCs w:val="28"/>
                              </w:rPr>
                            </w:pPr>
                            <w:r w:rsidRPr="00F455C0">
                              <w:rPr>
                                <w:rFonts w:ascii="Arial" w:hAnsi="Arial" w:cs="Arial"/>
                                <w:sz w:val="28"/>
                                <w:szCs w:val="28"/>
                              </w:rPr>
                              <w:t>City of Marlborough</w:t>
                            </w:r>
                          </w:p>
                          <w:p w14:paraId="255440E1" w14:textId="77777777" w:rsidR="00780F3C" w:rsidRPr="00F455C0" w:rsidRDefault="00780F3C" w:rsidP="00E219BF">
                            <w:pPr>
                              <w:pStyle w:val="Header"/>
                              <w:jc w:val="center"/>
                              <w:rPr>
                                <w:rFonts w:ascii="Arial" w:hAnsi="Arial"/>
                                <w:b w:val="0"/>
                                <w:bCs/>
                                <w:sz w:val="28"/>
                                <w:szCs w:val="28"/>
                              </w:rPr>
                            </w:pPr>
                            <w:r w:rsidRPr="00F455C0">
                              <w:rPr>
                                <w:rFonts w:ascii="Arial" w:hAnsi="Arial"/>
                                <w:b w:val="0"/>
                                <w:bCs/>
                                <w:sz w:val="28"/>
                                <w:szCs w:val="28"/>
                              </w:rPr>
                              <w:t>Zoning Board of Appeals</w:t>
                            </w:r>
                          </w:p>
                          <w:p w14:paraId="2C49B7BB" w14:textId="77777777" w:rsidR="00780F3C" w:rsidRPr="00F455C0" w:rsidRDefault="00780F3C" w:rsidP="00E219BF">
                            <w:pPr>
                              <w:spacing w:after="0"/>
                              <w:jc w:val="center"/>
                              <w:rPr>
                                <w:rFonts w:ascii="Arial" w:hAnsi="Arial"/>
                                <w:sz w:val="28"/>
                                <w:szCs w:val="28"/>
                              </w:rPr>
                            </w:pPr>
                            <w:r w:rsidRPr="00F455C0">
                              <w:rPr>
                                <w:rFonts w:ascii="Arial" w:hAnsi="Arial"/>
                                <w:sz w:val="28"/>
                                <w:szCs w:val="28"/>
                              </w:rPr>
                              <w:t>140 Main Street</w:t>
                            </w:r>
                          </w:p>
                          <w:p w14:paraId="231A390F" w14:textId="77777777" w:rsidR="00780F3C" w:rsidRPr="00F455C0" w:rsidRDefault="00780F3C" w:rsidP="00E219BF">
                            <w:pPr>
                              <w:jc w:val="center"/>
                              <w:rPr>
                                <w:rFonts w:ascii="Arial" w:hAnsi="Arial"/>
                                <w:sz w:val="28"/>
                                <w:szCs w:val="28"/>
                              </w:rPr>
                            </w:pPr>
                            <w:r w:rsidRPr="00F455C0">
                              <w:rPr>
                                <w:rFonts w:ascii="Arial" w:hAnsi="Arial"/>
                                <w:sz w:val="28"/>
                                <w:szCs w:val="28"/>
                              </w:rPr>
                              <w:t>Marlborough, Massachusetts 01752</w:t>
                            </w:r>
                          </w:p>
                          <w:p w14:paraId="400BA9CC" w14:textId="77777777" w:rsidR="00780F3C" w:rsidRPr="00F455C0" w:rsidRDefault="00780F3C" w:rsidP="00E219BF">
                            <w:pPr>
                              <w:jc w:val="center"/>
                              <w:rPr>
                                <w:rFonts w:ascii="Arial" w:hAnsi="Arial"/>
                                <w:sz w:val="28"/>
                                <w:szCs w:val="28"/>
                              </w:rPr>
                            </w:pPr>
                            <w:r w:rsidRPr="00F455C0">
                              <w:rPr>
                                <w:rFonts w:ascii="Arial" w:hAnsi="Arial"/>
                                <w:sz w:val="28"/>
                                <w:szCs w:val="28"/>
                              </w:rPr>
                              <w:t>Tel. (508) 460-3768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2930" id="_x0000_t202" coordsize="21600,21600" o:spt="202" path="m,l,21600r21600,l21600,xe">
                <v:stroke joinstyle="miter"/>
                <v:path gradientshapeok="t" o:connecttype="rect"/>
              </v:shapetype>
              <v:shape id="Text Box 1" o:spid="_x0000_s1026" type="#_x0000_t202" style="position:absolute;margin-left:106.95pt;margin-top:-13.7pt;width:262.65pt;height:1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" strokecolor="white">
                <v:textbox>
                  <w:txbxContent>
                    <w:p w14:paraId="321D33AD" w14:textId="77777777" w:rsidR="00780F3C" w:rsidRPr="00F455C0" w:rsidRDefault="00780F3C" w:rsidP="00E219BF">
                      <w:pPr>
                        <w:pStyle w:val="Heading1"/>
                        <w:rPr>
                          <w:rFonts w:ascii="Arial" w:hAnsi="Arial" w:cs="Arial"/>
                          <w:sz w:val="28"/>
                          <w:szCs w:val="28"/>
                        </w:rPr>
                      </w:pPr>
                      <w:r w:rsidRPr="00F455C0">
                        <w:rPr>
                          <w:rFonts w:ascii="Arial" w:hAnsi="Arial" w:cs="Arial"/>
                          <w:sz w:val="28"/>
                          <w:szCs w:val="28"/>
                        </w:rPr>
                        <w:t>City of Marlborough</w:t>
                      </w:r>
                    </w:p>
                    <w:p w14:paraId="255440E1" w14:textId="77777777" w:rsidR="00780F3C" w:rsidRPr="00F455C0" w:rsidRDefault="00780F3C" w:rsidP="00E219BF">
                      <w:pPr>
                        <w:pStyle w:val="Header"/>
                        <w:jc w:val="center"/>
                        <w:rPr>
                          <w:rFonts w:ascii="Arial" w:hAnsi="Arial"/>
                          <w:b w:val="0"/>
                          <w:bCs/>
                          <w:sz w:val="28"/>
                          <w:szCs w:val="28"/>
                        </w:rPr>
                      </w:pPr>
                      <w:r w:rsidRPr="00F455C0">
                        <w:rPr>
                          <w:rFonts w:ascii="Arial" w:hAnsi="Arial"/>
                          <w:b w:val="0"/>
                          <w:bCs/>
                          <w:sz w:val="28"/>
                          <w:szCs w:val="28"/>
                        </w:rPr>
                        <w:t>Zoning Board of Appeals</w:t>
                      </w:r>
                    </w:p>
                    <w:p w14:paraId="2C49B7BB" w14:textId="77777777" w:rsidR="00780F3C" w:rsidRPr="00F455C0" w:rsidRDefault="00780F3C" w:rsidP="00E219BF">
                      <w:pPr>
                        <w:spacing w:after="0"/>
                        <w:jc w:val="center"/>
                        <w:rPr>
                          <w:rFonts w:ascii="Arial" w:hAnsi="Arial"/>
                          <w:sz w:val="28"/>
                          <w:szCs w:val="28"/>
                        </w:rPr>
                      </w:pPr>
                      <w:r w:rsidRPr="00F455C0">
                        <w:rPr>
                          <w:rFonts w:ascii="Arial" w:hAnsi="Arial"/>
                          <w:sz w:val="28"/>
                          <w:szCs w:val="28"/>
                        </w:rPr>
                        <w:t>140 Main Street</w:t>
                      </w:r>
                    </w:p>
                    <w:p w14:paraId="231A390F" w14:textId="77777777" w:rsidR="00780F3C" w:rsidRPr="00F455C0" w:rsidRDefault="00780F3C" w:rsidP="00E219BF">
                      <w:pPr>
                        <w:jc w:val="center"/>
                        <w:rPr>
                          <w:rFonts w:ascii="Arial" w:hAnsi="Arial"/>
                          <w:sz w:val="28"/>
                          <w:szCs w:val="28"/>
                        </w:rPr>
                      </w:pPr>
                      <w:r w:rsidRPr="00F455C0">
                        <w:rPr>
                          <w:rFonts w:ascii="Arial" w:hAnsi="Arial"/>
                          <w:sz w:val="28"/>
                          <w:szCs w:val="28"/>
                        </w:rPr>
                        <w:t>Marlborough, Massachusetts 01752</w:t>
                      </w:r>
                    </w:p>
                    <w:p w14:paraId="400BA9CC" w14:textId="77777777" w:rsidR="00780F3C" w:rsidRPr="00F455C0" w:rsidRDefault="00780F3C" w:rsidP="00E219BF">
                      <w:pPr>
                        <w:jc w:val="center"/>
                        <w:rPr>
                          <w:rFonts w:ascii="Arial" w:hAnsi="Arial"/>
                          <w:sz w:val="28"/>
                          <w:szCs w:val="28"/>
                        </w:rPr>
                      </w:pPr>
                      <w:r w:rsidRPr="00F455C0">
                        <w:rPr>
                          <w:rFonts w:ascii="Arial" w:hAnsi="Arial"/>
                          <w:sz w:val="28"/>
                          <w:szCs w:val="28"/>
                        </w:rPr>
                        <w:t>Tel. (508) 460-3768</w:t>
                      </w:r>
                    </w:p>
                  </w:txbxContent>
                </v:textbox>
              </v:shape>
            </w:pict>
          </mc:Fallback>
        </mc:AlternateContent>
      </w:r>
      <w:bookmarkStart w:id="0" w:name="_Hlk26961614"/>
      <w:r w:rsidR="00061DD2">
        <w:object w:dxaOrig="4530" w:dyaOrig="4530" w14:anchorId="5D0B1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4.2pt" o:ole="">
            <v:imagedata r:id="rId11" o:title=""/>
          </v:shape>
          <o:OLEObject Type="Embed" ProgID="WangImage.Document" ShapeID="_x0000_i1025" DrawAspect="Content" ObjectID="_1659510591" r:id="rId12"/>
        </w:object>
      </w:r>
      <w:bookmarkEnd w:id="0"/>
    </w:p>
    <w:p w14:paraId="75879C04" w14:textId="093086DF" w:rsidR="00A2123C" w:rsidRPr="00C30E09" w:rsidRDefault="0029496F" w:rsidP="008A3693">
      <w:pPr>
        <w:spacing w:after="0"/>
        <w:jc w:val="center"/>
        <w:rPr>
          <w:rFonts w:ascii="Arial" w:hAnsi="Arial"/>
          <w:sz w:val="22"/>
          <w:u w:val="single"/>
        </w:rPr>
      </w:pPr>
      <w:r w:rsidRPr="00C30E09">
        <w:rPr>
          <w:rFonts w:ascii="Arial" w:hAnsi="Arial"/>
          <w:sz w:val="22"/>
          <w:u w:val="single"/>
        </w:rPr>
        <w:t>Minutes</w:t>
      </w:r>
    </w:p>
    <w:p w14:paraId="3364958A" w14:textId="088F3CE4" w:rsidR="00627B53" w:rsidRPr="00C30E09" w:rsidRDefault="008B7403" w:rsidP="007D54D5">
      <w:pPr>
        <w:spacing w:after="0"/>
        <w:jc w:val="center"/>
        <w:rPr>
          <w:rFonts w:ascii="Arial" w:hAnsi="Arial"/>
          <w:sz w:val="22"/>
          <w:u w:val="single"/>
        </w:rPr>
      </w:pPr>
      <w:r w:rsidRPr="00C30E09">
        <w:rPr>
          <w:rFonts w:ascii="Arial" w:hAnsi="Arial"/>
          <w:sz w:val="22"/>
          <w:u w:val="single"/>
        </w:rPr>
        <w:t>August 10</w:t>
      </w:r>
      <w:r w:rsidR="007615C1" w:rsidRPr="00C30E09">
        <w:rPr>
          <w:rFonts w:ascii="Arial" w:hAnsi="Arial"/>
          <w:sz w:val="22"/>
          <w:u w:val="single"/>
        </w:rPr>
        <w:t xml:space="preserve">, </w:t>
      </w:r>
      <w:proofErr w:type="gramStart"/>
      <w:r w:rsidR="007615C1" w:rsidRPr="00C30E09">
        <w:rPr>
          <w:rFonts w:ascii="Arial" w:hAnsi="Arial"/>
          <w:sz w:val="22"/>
          <w:u w:val="single"/>
        </w:rPr>
        <w:t>2020</w:t>
      </w:r>
      <w:r w:rsidR="00B37D0A" w:rsidRPr="00C30E09">
        <w:rPr>
          <w:rFonts w:ascii="Arial" w:hAnsi="Arial"/>
          <w:sz w:val="22"/>
          <w:u w:val="single"/>
        </w:rPr>
        <w:t xml:space="preserve">  7</w:t>
      </w:r>
      <w:proofErr w:type="gramEnd"/>
      <w:r w:rsidR="00B37D0A" w:rsidRPr="00C30E09">
        <w:rPr>
          <w:rFonts w:ascii="Arial" w:hAnsi="Arial"/>
          <w:sz w:val="22"/>
          <w:u w:val="single"/>
        </w:rPr>
        <w:t>:00 PM</w:t>
      </w:r>
    </w:p>
    <w:p w14:paraId="2621D076" w14:textId="63245650" w:rsidR="00E219BF" w:rsidRPr="00C30E09" w:rsidRDefault="00627B53" w:rsidP="008A3693">
      <w:pPr>
        <w:spacing w:after="0"/>
        <w:jc w:val="center"/>
        <w:rPr>
          <w:rFonts w:ascii="Arial" w:hAnsi="Arial"/>
          <w:sz w:val="22"/>
          <w:u w:val="single"/>
        </w:rPr>
      </w:pPr>
      <w:r w:rsidRPr="00C30E09">
        <w:rPr>
          <w:rFonts w:ascii="Arial" w:hAnsi="Arial"/>
          <w:sz w:val="22"/>
          <w:u w:val="single"/>
        </w:rPr>
        <w:t>THIS MEETING WAS HELD VIRTUALLY THRU MICROSOFT TEAMS</w:t>
      </w:r>
      <w:r w:rsidR="00BA3C06" w:rsidRPr="00C30E09">
        <w:rPr>
          <w:rFonts w:ascii="Arial" w:hAnsi="Arial"/>
          <w:sz w:val="22"/>
          <w:u w:val="single"/>
        </w:rPr>
        <w:t xml:space="preserve">         </w:t>
      </w:r>
      <w:r w:rsidR="0048330E" w:rsidRPr="00C30E09">
        <w:rPr>
          <w:rFonts w:ascii="Arial" w:hAnsi="Arial"/>
          <w:sz w:val="22"/>
          <w:u w:val="single"/>
        </w:rPr>
        <w:t xml:space="preserve">                                       </w:t>
      </w:r>
      <w:r w:rsidR="00BA3C06" w:rsidRPr="00C30E09">
        <w:rPr>
          <w:rFonts w:ascii="Arial" w:hAnsi="Arial"/>
          <w:sz w:val="22"/>
          <w:u w:val="single"/>
        </w:rPr>
        <w:t xml:space="preserve"> </w:t>
      </w:r>
    </w:p>
    <w:p w14:paraId="65768898" w14:textId="7269FEEB" w:rsidR="00B92793" w:rsidRPr="00BB1A44" w:rsidRDefault="00B92793" w:rsidP="00C46C89">
      <w:pPr>
        <w:spacing w:after="0"/>
        <w:rPr>
          <w:rFonts w:ascii="Arial" w:hAnsi="Arial"/>
          <w:b w:val="0"/>
          <w:bCs/>
          <w:szCs w:val="24"/>
        </w:rPr>
      </w:pPr>
    </w:p>
    <w:p w14:paraId="19C29C71" w14:textId="77777777" w:rsidR="00BB1A44" w:rsidRDefault="00BB1A44" w:rsidP="00C46C89">
      <w:pPr>
        <w:spacing w:after="0"/>
        <w:rPr>
          <w:rFonts w:ascii="Arial" w:hAnsi="Arial"/>
          <w:szCs w:val="24"/>
        </w:rPr>
      </w:pPr>
    </w:p>
    <w:p w14:paraId="22C7F41D" w14:textId="6C587D0F" w:rsidR="007D54D5" w:rsidRPr="00C30E09" w:rsidRDefault="007D54D5" w:rsidP="00C46C89">
      <w:pPr>
        <w:spacing w:after="0"/>
        <w:rPr>
          <w:rFonts w:ascii="Abadi" w:hAnsi="Abadi"/>
          <w:b w:val="0"/>
          <w:bCs/>
          <w:sz w:val="22"/>
        </w:rPr>
      </w:pPr>
      <w:bookmarkStart w:id="1" w:name="_Hlk48658521"/>
      <w:proofErr w:type="spellStart"/>
      <w:r w:rsidRPr="00C30E09">
        <w:rPr>
          <w:rFonts w:ascii="Abadi" w:hAnsi="Abadi"/>
          <w:sz w:val="22"/>
        </w:rPr>
        <w:t>Locaton</w:t>
      </w:r>
      <w:proofErr w:type="spellEnd"/>
      <w:r w:rsidRPr="00C30E09">
        <w:rPr>
          <w:rFonts w:ascii="Abadi" w:hAnsi="Abadi"/>
          <w:sz w:val="22"/>
        </w:rPr>
        <w:t>:</w:t>
      </w:r>
      <w:r w:rsidRPr="00C30E09">
        <w:rPr>
          <w:rFonts w:ascii="Abadi" w:hAnsi="Abadi"/>
          <w:b w:val="0"/>
          <w:bCs/>
          <w:sz w:val="22"/>
        </w:rPr>
        <w:t xml:space="preserve"> </w:t>
      </w:r>
      <w:r w:rsidRPr="00C30E09">
        <w:rPr>
          <w:rFonts w:ascii="Abadi" w:hAnsi="Abadi"/>
          <w:b w:val="0"/>
          <w:bCs/>
          <w:sz w:val="22"/>
        </w:rPr>
        <w:tab/>
        <w:t>339 Boston Post Rd. East (former McGee Farm)</w:t>
      </w:r>
      <w:r w:rsidR="00004672" w:rsidRPr="00C30E09">
        <w:rPr>
          <w:rFonts w:ascii="Abadi" w:hAnsi="Abadi"/>
          <w:b w:val="0"/>
          <w:bCs/>
          <w:sz w:val="22"/>
        </w:rPr>
        <w:t xml:space="preserve"> - Continuation</w:t>
      </w:r>
    </w:p>
    <w:p w14:paraId="3B2BE67D" w14:textId="505F581F" w:rsidR="007D54D5" w:rsidRPr="00C30E09" w:rsidRDefault="007D54D5" w:rsidP="00C46C89">
      <w:pPr>
        <w:spacing w:after="0"/>
        <w:rPr>
          <w:rFonts w:ascii="Abadi" w:hAnsi="Abadi"/>
          <w:b w:val="0"/>
          <w:bCs/>
          <w:sz w:val="22"/>
        </w:rPr>
      </w:pPr>
      <w:r w:rsidRPr="00C30E09">
        <w:rPr>
          <w:rFonts w:ascii="Abadi" w:hAnsi="Abadi"/>
          <w:sz w:val="22"/>
        </w:rPr>
        <w:t>Zoning Board Case</w:t>
      </w:r>
      <w:r w:rsidRPr="00C30E09">
        <w:rPr>
          <w:rFonts w:ascii="Abadi" w:hAnsi="Abadi"/>
          <w:b w:val="0"/>
          <w:bCs/>
          <w:sz w:val="22"/>
        </w:rPr>
        <w:t xml:space="preserve"> # 1464</w:t>
      </w:r>
      <w:r w:rsidR="001C6F52" w:rsidRPr="00C30E09">
        <w:rPr>
          <w:rFonts w:ascii="Abadi" w:hAnsi="Abadi"/>
          <w:b w:val="0"/>
          <w:bCs/>
          <w:sz w:val="22"/>
        </w:rPr>
        <w:t>-2020</w:t>
      </w:r>
    </w:p>
    <w:p w14:paraId="74C48EED" w14:textId="01850803" w:rsidR="001C6F52" w:rsidRPr="00C30E09" w:rsidRDefault="001C6F52" w:rsidP="00C46C89">
      <w:pPr>
        <w:spacing w:after="0"/>
        <w:rPr>
          <w:rFonts w:ascii="Abadi" w:hAnsi="Abadi"/>
          <w:b w:val="0"/>
          <w:bCs/>
          <w:sz w:val="22"/>
        </w:rPr>
      </w:pPr>
      <w:r w:rsidRPr="00C30E09">
        <w:rPr>
          <w:rFonts w:ascii="Abadi" w:hAnsi="Abadi"/>
          <w:sz w:val="22"/>
        </w:rPr>
        <w:t>Applicant:</w:t>
      </w:r>
      <w:r w:rsidR="009910EB" w:rsidRPr="00C30E09">
        <w:rPr>
          <w:rFonts w:ascii="Abadi" w:hAnsi="Abadi"/>
          <w:b w:val="0"/>
          <w:bCs/>
          <w:sz w:val="22"/>
        </w:rPr>
        <w:tab/>
        <w:t>WP Marlborough</w:t>
      </w:r>
      <w:r w:rsidR="00CA72B3" w:rsidRPr="00C30E09">
        <w:rPr>
          <w:rFonts w:ascii="Abadi" w:hAnsi="Abadi"/>
          <w:b w:val="0"/>
          <w:bCs/>
          <w:sz w:val="22"/>
        </w:rPr>
        <w:t xml:space="preserve"> MA Owner, LLC</w:t>
      </w:r>
    </w:p>
    <w:p w14:paraId="53FCCD84" w14:textId="4FB25666" w:rsidR="001C6F52" w:rsidRPr="00C30E09" w:rsidRDefault="001C6F52" w:rsidP="00C46C89">
      <w:pPr>
        <w:spacing w:after="0"/>
        <w:rPr>
          <w:rFonts w:ascii="Abadi" w:hAnsi="Abadi"/>
          <w:b w:val="0"/>
          <w:bCs/>
          <w:sz w:val="22"/>
        </w:rPr>
      </w:pPr>
      <w:r w:rsidRPr="00C30E09">
        <w:rPr>
          <w:rFonts w:ascii="Abadi" w:hAnsi="Abadi"/>
          <w:sz w:val="22"/>
        </w:rPr>
        <w:t>Date of Appeal</w:t>
      </w:r>
      <w:r w:rsidRPr="00C30E09">
        <w:rPr>
          <w:rFonts w:ascii="Abadi" w:hAnsi="Abadi"/>
          <w:b w:val="0"/>
          <w:bCs/>
          <w:sz w:val="22"/>
        </w:rPr>
        <w:t xml:space="preserve"> – 3/2/2020</w:t>
      </w:r>
    </w:p>
    <w:bookmarkEnd w:id="1"/>
    <w:p w14:paraId="07A95476" w14:textId="493C4366" w:rsidR="001C6F52" w:rsidRPr="00C30E09" w:rsidRDefault="001C6F52" w:rsidP="00C46C89">
      <w:pPr>
        <w:spacing w:after="0"/>
        <w:rPr>
          <w:rFonts w:ascii="Abadi" w:hAnsi="Abadi"/>
          <w:b w:val="0"/>
          <w:bCs/>
          <w:sz w:val="22"/>
        </w:rPr>
      </w:pPr>
    </w:p>
    <w:p w14:paraId="27F27C5E" w14:textId="71C2DACC" w:rsidR="00004672" w:rsidRPr="00C30E09" w:rsidRDefault="00004672" w:rsidP="001C500D">
      <w:pPr>
        <w:spacing w:after="0"/>
        <w:ind w:right="720"/>
        <w:rPr>
          <w:rFonts w:ascii="Abadi" w:hAnsi="Abadi"/>
          <w:b w:val="0"/>
          <w:bCs/>
          <w:sz w:val="22"/>
        </w:rPr>
      </w:pPr>
      <w:r w:rsidRPr="00C30E09">
        <w:rPr>
          <w:rFonts w:ascii="Abadi" w:hAnsi="Abadi"/>
          <w:sz w:val="22"/>
        </w:rPr>
        <w:t>Zoning relief requested</w:t>
      </w:r>
      <w:r w:rsidRPr="00C30E09">
        <w:rPr>
          <w:rFonts w:ascii="Abadi" w:hAnsi="Abadi"/>
          <w:b w:val="0"/>
          <w:bCs/>
          <w:sz w:val="22"/>
        </w:rPr>
        <w:t xml:space="preserve">:  </w:t>
      </w:r>
      <w:r w:rsidR="00886C59" w:rsidRPr="00C30E09">
        <w:rPr>
          <w:rFonts w:ascii="Abadi" w:hAnsi="Abadi"/>
          <w:b w:val="0"/>
          <w:bCs/>
          <w:sz w:val="22"/>
        </w:rPr>
        <w:t xml:space="preserve">Petition:   Applicant seeks a Special Permit under Section 650, Article VI, Section 23(D) Floodplain and Wetland Protection District of the City of Marlborough Zoning Ordinance to conduct certain filling and excavation work in a floodplain area, all in connection with its proposed 188-unit multifamily apartment project.   Property is located at 339 Boston Post Rd. East, Map 72-35, 73-28, 24, 26.   </w:t>
      </w:r>
      <w:sdt>
        <w:sdtPr>
          <w:rPr>
            <w:rFonts w:ascii="Abadi" w:hAnsi="Abadi"/>
            <w:b w:val="0"/>
            <w:bCs/>
            <w:sz w:val="22"/>
          </w:rPr>
          <w:id w:val="608327690"/>
          <w:placeholder>
            <w:docPart w:val="939767E5E4D1417BA2BF43D0E72044CB"/>
          </w:placeholder>
        </w:sdtPr>
        <w:sdtEndPr/>
        <w:sdtContent>
          <w:r w:rsidR="00886C59" w:rsidRPr="00C30E09">
            <w:rPr>
              <w:rFonts w:ascii="Abadi" w:hAnsi="Abadi"/>
              <w:b w:val="0"/>
              <w:bCs/>
              <w:sz w:val="22"/>
            </w:rPr>
            <w:t xml:space="preserve"> </w:t>
          </w:r>
        </w:sdtContent>
      </w:sdt>
    </w:p>
    <w:p w14:paraId="401E880A" w14:textId="6E55C524" w:rsidR="00B92793" w:rsidRPr="00C30E09" w:rsidRDefault="00B92793" w:rsidP="00C46C89">
      <w:pPr>
        <w:spacing w:after="0"/>
        <w:rPr>
          <w:rFonts w:ascii="Abadi" w:hAnsi="Abadi"/>
          <w:b w:val="0"/>
          <w:bCs/>
          <w:sz w:val="22"/>
        </w:rPr>
      </w:pPr>
    </w:p>
    <w:p w14:paraId="6B78EA4A" w14:textId="59635F8E" w:rsidR="00B92793" w:rsidRPr="00C30E09" w:rsidRDefault="00B92793" w:rsidP="00C46C89">
      <w:pPr>
        <w:spacing w:after="0"/>
        <w:rPr>
          <w:rFonts w:ascii="Abadi" w:hAnsi="Abadi"/>
          <w:b w:val="0"/>
          <w:bCs/>
          <w:sz w:val="22"/>
        </w:rPr>
      </w:pPr>
      <w:r w:rsidRPr="00C30E09">
        <w:rPr>
          <w:rFonts w:ascii="Abadi" w:hAnsi="Abadi"/>
          <w:b w:val="0"/>
          <w:bCs/>
          <w:sz w:val="22"/>
        </w:rPr>
        <w:t>Board Members attending virtually:  Ralph Loftin-acting chairman</w:t>
      </w:r>
      <w:r w:rsidR="00B14F8D" w:rsidRPr="00C30E09">
        <w:rPr>
          <w:rFonts w:ascii="Abadi" w:hAnsi="Abadi"/>
          <w:b w:val="0"/>
          <w:bCs/>
          <w:sz w:val="22"/>
        </w:rPr>
        <w:t xml:space="preserve"> </w:t>
      </w:r>
      <w:r w:rsidRPr="00C30E09">
        <w:rPr>
          <w:rFonts w:ascii="Abadi" w:hAnsi="Abadi"/>
          <w:b w:val="0"/>
          <w:bCs/>
          <w:sz w:val="22"/>
        </w:rPr>
        <w:t>and Thomas Pope.</w:t>
      </w:r>
    </w:p>
    <w:p w14:paraId="1B35C756" w14:textId="792CEEE7" w:rsidR="00B92793" w:rsidRPr="00C30E09" w:rsidRDefault="00B92793" w:rsidP="00C46C89">
      <w:pPr>
        <w:spacing w:after="0"/>
        <w:rPr>
          <w:rFonts w:ascii="Abadi" w:hAnsi="Abadi"/>
          <w:b w:val="0"/>
          <w:bCs/>
          <w:sz w:val="22"/>
        </w:rPr>
      </w:pPr>
    </w:p>
    <w:p w14:paraId="4BD60AC1" w14:textId="374D5B0E" w:rsidR="00B92793" w:rsidRPr="00C30E09" w:rsidRDefault="00B92793" w:rsidP="00C46C89">
      <w:pPr>
        <w:spacing w:after="0"/>
        <w:rPr>
          <w:rFonts w:ascii="Abadi" w:hAnsi="Abadi"/>
          <w:b w:val="0"/>
          <w:bCs/>
          <w:sz w:val="22"/>
        </w:rPr>
      </w:pPr>
      <w:r w:rsidRPr="00C30E09">
        <w:rPr>
          <w:rFonts w:ascii="Abadi" w:hAnsi="Abadi"/>
          <w:b w:val="0"/>
          <w:bCs/>
          <w:sz w:val="22"/>
        </w:rPr>
        <w:t>Board Member attending in City Hall-3</w:t>
      </w:r>
      <w:r w:rsidRPr="00C30E09">
        <w:rPr>
          <w:rFonts w:ascii="Abadi" w:hAnsi="Abadi"/>
          <w:b w:val="0"/>
          <w:bCs/>
          <w:sz w:val="22"/>
          <w:vertAlign w:val="superscript"/>
        </w:rPr>
        <w:t>rd</w:t>
      </w:r>
      <w:r w:rsidRPr="00C30E09">
        <w:rPr>
          <w:rFonts w:ascii="Abadi" w:hAnsi="Abadi"/>
          <w:b w:val="0"/>
          <w:bCs/>
          <w:sz w:val="22"/>
        </w:rPr>
        <w:t xml:space="preserve"> Flood, Memorial Hall – Thomas Golden</w:t>
      </w:r>
      <w:r w:rsidR="00A12D74" w:rsidRPr="00C30E09">
        <w:rPr>
          <w:rFonts w:ascii="Abadi" w:hAnsi="Abadi"/>
          <w:b w:val="0"/>
          <w:bCs/>
          <w:sz w:val="22"/>
        </w:rPr>
        <w:t>, Robert Levine</w:t>
      </w:r>
      <w:r w:rsidR="00B9069A" w:rsidRPr="00C30E09">
        <w:rPr>
          <w:rFonts w:ascii="Abadi" w:hAnsi="Abadi"/>
          <w:b w:val="0"/>
          <w:bCs/>
          <w:sz w:val="22"/>
        </w:rPr>
        <w:t xml:space="preserve"> and secretary, Susan Brown</w:t>
      </w:r>
      <w:r w:rsidR="00A12D74" w:rsidRPr="00C30E09">
        <w:rPr>
          <w:rFonts w:ascii="Abadi" w:hAnsi="Abadi"/>
          <w:b w:val="0"/>
          <w:bCs/>
          <w:sz w:val="22"/>
        </w:rPr>
        <w:t xml:space="preserve">   </w:t>
      </w:r>
    </w:p>
    <w:p w14:paraId="2DAAF62A" w14:textId="12B26714" w:rsidR="000F07C1" w:rsidRPr="00C30E09" w:rsidRDefault="000F07C1" w:rsidP="00C46C89">
      <w:pPr>
        <w:spacing w:after="0"/>
        <w:rPr>
          <w:rFonts w:ascii="Abadi" w:hAnsi="Abadi"/>
          <w:b w:val="0"/>
          <w:bCs/>
          <w:sz w:val="22"/>
        </w:rPr>
      </w:pPr>
    </w:p>
    <w:p w14:paraId="6129181F" w14:textId="014C2818" w:rsidR="000F07C1" w:rsidRPr="00C30E09" w:rsidRDefault="000F07C1" w:rsidP="00C46C89">
      <w:pPr>
        <w:spacing w:after="0"/>
        <w:rPr>
          <w:rFonts w:ascii="Abadi" w:hAnsi="Abadi"/>
          <w:b w:val="0"/>
          <w:bCs/>
          <w:sz w:val="22"/>
        </w:rPr>
      </w:pPr>
      <w:r w:rsidRPr="00C30E09">
        <w:rPr>
          <w:rFonts w:ascii="Abadi" w:hAnsi="Abadi"/>
          <w:b w:val="0"/>
          <w:bCs/>
          <w:sz w:val="22"/>
        </w:rPr>
        <w:t>Note:  Paul Giunta recused himself from th</w:t>
      </w:r>
      <w:r w:rsidR="001E5AD2">
        <w:rPr>
          <w:rFonts w:ascii="Abadi" w:hAnsi="Abadi"/>
          <w:b w:val="0"/>
          <w:bCs/>
          <w:sz w:val="22"/>
        </w:rPr>
        <w:t>is</w:t>
      </w:r>
      <w:r w:rsidRPr="00C30E09">
        <w:rPr>
          <w:rFonts w:ascii="Abadi" w:hAnsi="Abadi"/>
          <w:b w:val="0"/>
          <w:bCs/>
          <w:sz w:val="22"/>
        </w:rPr>
        <w:t xml:space="preserve"> case.</w:t>
      </w:r>
    </w:p>
    <w:p w14:paraId="0A846D26" w14:textId="155C13A3" w:rsidR="00065EFD" w:rsidRPr="00C30E09" w:rsidRDefault="00065EFD" w:rsidP="00C46C89">
      <w:pPr>
        <w:spacing w:after="0"/>
        <w:rPr>
          <w:rFonts w:ascii="Abadi" w:hAnsi="Abadi"/>
          <w:b w:val="0"/>
          <w:bCs/>
          <w:sz w:val="22"/>
        </w:rPr>
      </w:pPr>
    </w:p>
    <w:p w14:paraId="086A1CF9" w14:textId="11512D47" w:rsidR="00065EFD" w:rsidRPr="00C30E09" w:rsidRDefault="00065EFD" w:rsidP="00C46C89">
      <w:pPr>
        <w:spacing w:after="0"/>
        <w:rPr>
          <w:rFonts w:ascii="Abadi" w:hAnsi="Abadi"/>
          <w:b w:val="0"/>
          <w:bCs/>
          <w:sz w:val="22"/>
        </w:rPr>
      </w:pPr>
      <w:r w:rsidRPr="00C30E09">
        <w:rPr>
          <w:rFonts w:ascii="Abadi" w:hAnsi="Abadi"/>
          <w:b w:val="0"/>
          <w:bCs/>
          <w:sz w:val="22"/>
        </w:rPr>
        <w:t>Roll call:  Ralph Loftin-yea, Robert Levine-yea, Thomas Golden-yea, Thomas Pope-yea</w:t>
      </w:r>
      <w:r w:rsidR="00840DF7" w:rsidRPr="00C30E09">
        <w:rPr>
          <w:rFonts w:ascii="Abadi" w:hAnsi="Abadi"/>
          <w:b w:val="0"/>
          <w:bCs/>
          <w:sz w:val="22"/>
        </w:rPr>
        <w:t>. (4 members presen</w:t>
      </w:r>
      <w:r w:rsidR="00774FCE" w:rsidRPr="00C30E09">
        <w:rPr>
          <w:rFonts w:ascii="Abadi" w:hAnsi="Abadi"/>
          <w:b w:val="0"/>
          <w:bCs/>
          <w:sz w:val="22"/>
        </w:rPr>
        <w:t>t)</w:t>
      </w:r>
    </w:p>
    <w:p w14:paraId="647448FB" w14:textId="5C20B533" w:rsidR="00B9069A" w:rsidRPr="00C30E09" w:rsidRDefault="00B9069A" w:rsidP="00C46C89">
      <w:pPr>
        <w:spacing w:after="0"/>
        <w:rPr>
          <w:rFonts w:ascii="Abadi" w:hAnsi="Abadi"/>
          <w:b w:val="0"/>
          <w:bCs/>
          <w:sz w:val="22"/>
        </w:rPr>
      </w:pPr>
    </w:p>
    <w:p w14:paraId="6DD45492" w14:textId="6DEE496D" w:rsidR="00B9069A" w:rsidRPr="00C30E09" w:rsidRDefault="00B9069A" w:rsidP="00C46C89">
      <w:pPr>
        <w:spacing w:after="0"/>
        <w:rPr>
          <w:rFonts w:ascii="Abadi" w:hAnsi="Abadi"/>
          <w:b w:val="0"/>
          <w:bCs/>
          <w:sz w:val="22"/>
        </w:rPr>
      </w:pPr>
      <w:r w:rsidRPr="00C30E09">
        <w:rPr>
          <w:rFonts w:ascii="Abadi" w:hAnsi="Abadi"/>
          <w:b w:val="0"/>
          <w:bCs/>
          <w:sz w:val="22"/>
        </w:rPr>
        <w:t>Atty. Brian Falk</w:t>
      </w:r>
      <w:r w:rsidR="00237450" w:rsidRPr="00C30E09">
        <w:rPr>
          <w:rFonts w:ascii="Abadi" w:hAnsi="Abadi"/>
          <w:b w:val="0"/>
          <w:bCs/>
          <w:sz w:val="22"/>
        </w:rPr>
        <w:t xml:space="preserve"> of </w:t>
      </w:r>
      <w:proofErr w:type="spellStart"/>
      <w:r w:rsidR="00237450" w:rsidRPr="00C30E09">
        <w:rPr>
          <w:rFonts w:ascii="Abadi" w:hAnsi="Abadi"/>
          <w:b w:val="0"/>
          <w:bCs/>
          <w:sz w:val="22"/>
        </w:rPr>
        <w:t>Mirick</w:t>
      </w:r>
      <w:proofErr w:type="spellEnd"/>
      <w:r w:rsidR="00237450" w:rsidRPr="00C30E09">
        <w:rPr>
          <w:rFonts w:ascii="Abadi" w:hAnsi="Abadi"/>
          <w:b w:val="0"/>
          <w:bCs/>
          <w:sz w:val="22"/>
        </w:rPr>
        <w:t xml:space="preserve"> O’Connell, </w:t>
      </w:r>
      <w:r w:rsidRPr="00C30E09">
        <w:rPr>
          <w:rFonts w:ascii="Abadi" w:hAnsi="Abadi"/>
          <w:b w:val="0"/>
          <w:bCs/>
          <w:sz w:val="22"/>
        </w:rPr>
        <w:t>representing applicant – attended virtually.</w:t>
      </w:r>
    </w:p>
    <w:p w14:paraId="1999EB71" w14:textId="40EA111D" w:rsidR="00774FCE" w:rsidRPr="00C30E09" w:rsidRDefault="00774FCE" w:rsidP="00C46C89">
      <w:pPr>
        <w:spacing w:after="0"/>
        <w:rPr>
          <w:rFonts w:ascii="Abadi" w:hAnsi="Abadi"/>
          <w:b w:val="0"/>
          <w:bCs/>
          <w:sz w:val="22"/>
        </w:rPr>
      </w:pPr>
    </w:p>
    <w:p w14:paraId="6E9F65D1" w14:textId="6C3436D3" w:rsidR="00774FCE" w:rsidRPr="00C30E09" w:rsidRDefault="00570BCA" w:rsidP="00C46C89">
      <w:pPr>
        <w:spacing w:after="0"/>
        <w:rPr>
          <w:rFonts w:ascii="Abadi" w:hAnsi="Abadi"/>
          <w:sz w:val="22"/>
        </w:rPr>
      </w:pPr>
      <w:r w:rsidRPr="00C30E09">
        <w:rPr>
          <w:rFonts w:ascii="Abadi" w:hAnsi="Abadi"/>
          <w:sz w:val="22"/>
        </w:rPr>
        <w:t>Finding/Record</w:t>
      </w:r>
    </w:p>
    <w:p w14:paraId="2A2838E3" w14:textId="1251AFB3" w:rsidR="00570BCA" w:rsidRPr="00C30E09" w:rsidRDefault="00570BCA" w:rsidP="00074F5F">
      <w:pPr>
        <w:pStyle w:val="ListParagraph"/>
        <w:numPr>
          <w:ilvl w:val="0"/>
          <w:numId w:val="31"/>
        </w:numPr>
        <w:spacing w:after="0"/>
        <w:rPr>
          <w:rFonts w:ascii="Abadi" w:hAnsi="Abadi"/>
          <w:b w:val="0"/>
          <w:bCs/>
          <w:sz w:val="22"/>
        </w:rPr>
      </w:pPr>
      <w:r w:rsidRPr="00C30E09">
        <w:rPr>
          <w:rFonts w:ascii="Abadi" w:hAnsi="Abadi"/>
          <w:b w:val="0"/>
          <w:bCs/>
          <w:sz w:val="22"/>
        </w:rPr>
        <w:t xml:space="preserve">The hearing was continued from </w:t>
      </w:r>
      <w:r w:rsidR="00D61D00" w:rsidRPr="00C30E09">
        <w:rPr>
          <w:rFonts w:ascii="Abadi" w:hAnsi="Abadi"/>
          <w:b w:val="0"/>
          <w:bCs/>
          <w:sz w:val="22"/>
        </w:rPr>
        <w:t>July 7, 2020.</w:t>
      </w:r>
      <w:r w:rsidR="00074F5F" w:rsidRPr="00C30E09">
        <w:rPr>
          <w:rFonts w:ascii="Abadi" w:hAnsi="Abadi"/>
          <w:b w:val="0"/>
          <w:bCs/>
          <w:sz w:val="22"/>
        </w:rPr>
        <w:t xml:space="preserve">   It was informed </w:t>
      </w:r>
      <w:r w:rsidR="002537FE" w:rsidRPr="00C30E09">
        <w:rPr>
          <w:rFonts w:ascii="Abadi" w:hAnsi="Abadi"/>
          <w:b w:val="0"/>
          <w:bCs/>
          <w:sz w:val="22"/>
        </w:rPr>
        <w:t>thru</w:t>
      </w:r>
      <w:r w:rsidR="00074F5F" w:rsidRPr="00C30E09">
        <w:rPr>
          <w:rFonts w:ascii="Abadi" w:hAnsi="Abadi"/>
          <w:b w:val="0"/>
          <w:bCs/>
          <w:sz w:val="22"/>
        </w:rPr>
        <w:t xml:space="preserve"> our IT </w:t>
      </w:r>
      <w:r w:rsidR="002537FE" w:rsidRPr="00C30E09">
        <w:rPr>
          <w:rFonts w:ascii="Abadi" w:hAnsi="Abadi"/>
          <w:b w:val="0"/>
          <w:bCs/>
          <w:sz w:val="22"/>
        </w:rPr>
        <w:t>D</w:t>
      </w:r>
      <w:r w:rsidR="00A534F2" w:rsidRPr="00C30E09">
        <w:rPr>
          <w:rFonts w:ascii="Abadi" w:hAnsi="Abadi"/>
          <w:b w:val="0"/>
          <w:bCs/>
          <w:sz w:val="22"/>
        </w:rPr>
        <w:t>epartment that this meeting was being recorded.</w:t>
      </w:r>
    </w:p>
    <w:p w14:paraId="62CE1CB9" w14:textId="3AE598D1" w:rsidR="006768DF" w:rsidRPr="00C30E09" w:rsidRDefault="006768DF" w:rsidP="00074F5F">
      <w:pPr>
        <w:pStyle w:val="ListParagraph"/>
        <w:numPr>
          <w:ilvl w:val="0"/>
          <w:numId w:val="31"/>
        </w:numPr>
        <w:spacing w:after="0"/>
        <w:rPr>
          <w:rFonts w:ascii="Abadi" w:hAnsi="Abadi"/>
          <w:b w:val="0"/>
          <w:bCs/>
          <w:sz w:val="22"/>
        </w:rPr>
      </w:pPr>
      <w:r w:rsidRPr="00C30E09">
        <w:rPr>
          <w:rFonts w:ascii="Abadi" w:hAnsi="Abadi"/>
          <w:b w:val="0"/>
          <w:bCs/>
          <w:sz w:val="22"/>
        </w:rPr>
        <w:t>Atty. Brian Falk was present virtually.   He informed the Board that the Conservation Commission is still in review of the plans</w:t>
      </w:r>
      <w:r w:rsidR="00541D35">
        <w:rPr>
          <w:rFonts w:ascii="Abadi" w:hAnsi="Abadi"/>
          <w:b w:val="0"/>
          <w:bCs/>
          <w:sz w:val="22"/>
        </w:rPr>
        <w:t>, and t</w:t>
      </w:r>
      <w:r w:rsidRPr="00C30E09">
        <w:rPr>
          <w:rFonts w:ascii="Abadi" w:hAnsi="Abadi"/>
          <w:b w:val="0"/>
          <w:bCs/>
          <w:sz w:val="22"/>
        </w:rPr>
        <w:t xml:space="preserve">hat an Order of Conditions </w:t>
      </w:r>
      <w:r w:rsidR="00DC1257" w:rsidRPr="00C30E09">
        <w:rPr>
          <w:rFonts w:ascii="Abadi" w:hAnsi="Abadi"/>
          <w:b w:val="0"/>
          <w:bCs/>
          <w:sz w:val="22"/>
        </w:rPr>
        <w:t xml:space="preserve">have not been issued.   </w:t>
      </w:r>
    </w:p>
    <w:p w14:paraId="790F885B" w14:textId="545A34D4" w:rsidR="00DC1257" w:rsidRPr="00C30E09" w:rsidRDefault="001001F4" w:rsidP="00074F5F">
      <w:pPr>
        <w:pStyle w:val="ListParagraph"/>
        <w:numPr>
          <w:ilvl w:val="0"/>
          <w:numId w:val="31"/>
        </w:numPr>
        <w:spacing w:after="0"/>
        <w:rPr>
          <w:rFonts w:ascii="Abadi" w:hAnsi="Abadi"/>
          <w:b w:val="0"/>
          <w:bCs/>
          <w:sz w:val="22"/>
          <w:u w:val="single"/>
        </w:rPr>
      </w:pPr>
      <w:r w:rsidRPr="00C30E09">
        <w:rPr>
          <w:rFonts w:ascii="Abadi" w:hAnsi="Abadi"/>
          <w:b w:val="0"/>
          <w:bCs/>
          <w:sz w:val="22"/>
        </w:rPr>
        <w:t xml:space="preserve">At the consent of the applicant’s attorney, Brian Falk, a motion was made by Ralph Lofton, seconded by Thomas Golden to continue the public hearing to August 25, </w:t>
      </w:r>
      <w:proofErr w:type="gramStart"/>
      <w:r w:rsidRPr="00C30E09">
        <w:rPr>
          <w:rFonts w:ascii="Abadi" w:hAnsi="Abadi"/>
          <w:b w:val="0"/>
          <w:bCs/>
          <w:sz w:val="22"/>
        </w:rPr>
        <w:t>2020  at</w:t>
      </w:r>
      <w:proofErr w:type="gramEnd"/>
      <w:r w:rsidRPr="00C30E09">
        <w:rPr>
          <w:rFonts w:ascii="Abadi" w:hAnsi="Abadi"/>
          <w:b w:val="0"/>
          <w:bCs/>
          <w:sz w:val="22"/>
        </w:rPr>
        <w:t xml:space="preserve"> 7:00 P.M.   </w:t>
      </w:r>
      <w:r w:rsidRPr="00C30E09">
        <w:rPr>
          <w:rFonts w:ascii="Abadi" w:hAnsi="Abadi"/>
          <w:b w:val="0"/>
          <w:bCs/>
          <w:sz w:val="22"/>
          <w:u w:val="single"/>
        </w:rPr>
        <w:t xml:space="preserve">A roll call vote was </w:t>
      </w:r>
      <w:proofErr w:type="gramStart"/>
      <w:r w:rsidRPr="00C30E09">
        <w:rPr>
          <w:rFonts w:ascii="Abadi" w:hAnsi="Abadi"/>
          <w:b w:val="0"/>
          <w:bCs/>
          <w:sz w:val="22"/>
          <w:u w:val="single"/>
        </w:rPr>
        <w:t>taken:</w:t>
      </w:r>
      <w:proofErr w:type="gramEnd"/>
      <w:r w:rsidRPr="00C30E09">
        <w:rPr>
          <w:rFonts w:ascii="Abadi" w:hAnsi="Abadi"/>
          <w:b w:val="0"/>
          <w:bCs/>
          <w:sz w:val="22"/>
          <w:u w:val="single"/>
        </w:rPr>
        <w:t xml:space="preserve">  Ralph Loftin-yea, </w:t>
      </w:r>
      <w:r w:rsidR="002E1189" w:rsidRPr="00C30E09">
        <w:rPr>
          <w:rFonts w:ascii="Abadi" w:hAnsi="Abadi"/>
          <w:b w:val="0"/>
          <w:bCs/>
          <w:sz w:val="22"/>
          <w:u w:val="single"/>
        </w:rPr>
        <w:t>Robert Levine-yea, Thomas Golden-yea and Thomas Pope-yea.   Vote 4-0</w:t>
      </w:r>
      <w:r w:rsidR="00271C32" w:rsidRPr="00C30E09">
        <w:rPr>
          <w:rFonts w:ascii="Abadi" w:hAnsi="Abadi"/>
          <w:b w:val="0"/>
          <w:bCs/>
          <w:sz w:val="22"/>
          <w:u w:val="single"/>
        </w:rPr>
        <w:t xml:space="preserve"> to continue the hearing to August 25, 2020 at 7:00 PM.</w:t>
      </w:r>
    </w:p>
    <w:p w14:paraId="3FF39665" w14:textId="77777777" w:rsidR="003B51AC" w:rsidRPr="00C30E09" w:rsidRDefault="003B51AC" w:rsidP="00AC73F8">
      <w:pPr>
        <w:rPr>
          <w:rFonts w:ascii="Abadi" w:hAnsi="Abadi"/>
          <w:b w:val="0"/>
          <w:bCs/>
          <w:sz w:val="22"/>
          <w:u w:val="single"/>
        </w:rPr>
      </w:pPr>
    </w:p>
    <w:p w14:paraId="67CF1FC4" w14:textId="496C5B47" w:rsidR="00AC73F8" w:rsidRPr="00C30E09" w:rsidRDefault="00AC73F8" w:rsidP="00AC73F8">
      <w:pPr>
        <w:spacing w:after="0"/>
        <w:rPr>
          <w:rFonts w:ascii="Abadi" w:hAnsi="Abadi"/>
          <w:b w:val="0"/>
          <w:bCs/>
          <w:sz w:val="22"/>
        </w:rPr>
      </w:pPr>
      <w:proofErr w:type="spellStart"/>
      <w:r w:rsidRPr="00C30E09">
        <w:rPr>
          <w:rFonts w:ascii="Abadi" w:hAnsi="Abadi"/>
          <w:sz w:val="22"/>
        </w:rPr>
        <w:lastRenderedPageBreak/>
        <w:t>Locaton</w:t>
      </w:r>
      <w:proofErr w:type="spellEnd"/>
      <w:r w:rsidRPr="00C30E09">
        <w:rPr>
          <w:rFonts w:ascii="Abadi" w:hAnsi="Abadi"/>
          <w:sz w:val="22"/>
        </w:rPr>
        <w:t>:</w:t>
      </w:r>
      <w:r w:rsidRPr="00C30E09">
        <w:rPr>
          <w:rFonts w:ascii="Abadi" w:hAnsi="Abadi"/>
          <w:b w:val="0"/>
          <w:bCs/>
          <w:sz w:val="22"/>
        </w:rPr>
        <w:t xml:space="preserve"> </w:t>
      </w:r>
      <w:r w:rsidRPr="00C30E09">
        <w:rPr>
          <w:rFonts w:ascii="Abadi" w:hAnsi="Abadi"/>
          <w:b w:val="0"/>
          <w:bCs/>
          <w:sz w:val="22"/>
        </w:rPr>
        <w:tab/>
        <w:t xml:space="preserve">22 Second Rd. </w:t>
      </w:r>
    </w:p>
    <w:p w14:paraId="100290A7" w14:textId="17D10386" w:rsidR="00AC73F8" w:rsidRPr="00C30E09" w:rsidRDefault="00AC73F8" w:rsidP="00AC73F8">
      <w:pPr>
        <w:spacing w:after="0"/>
        <w:rPr>
          <w:rFonts w:ascii="Abadi" w:hAnsi="Abadi"/>
          <w:b w:val="0"/>
          <w:bCs/>
          <w:sz w:val="22"/>
        </w:rPr>
      </w:pPr>
      <w:r w:rsidRPr="00C30E09">
        <w:rPr>
          <w:rFonts w:ascii="Abadi" w:hAnsi="Abadi"/>
          <w:sz w:val="22"/>
        </w:rPr>
        <w:t>Zoning Board Case</w:t>
      </w:r>
      <w:r w:rsidRPr="00C30E09">
        <w:rPr>
          <w:rFonts w:ascii="Abadi" w:hAnsi="Abadi"/>
          <w:b w:val="0"/>
          <w:bCs/>
          <w:sz w:val="22"/>
        </w:rPr>
        <w:t xml:space="preserve"> # </w:t>
      </w:r>
      <w:r w:rsidR="00BB2C13" w:rsidRPr="00C30E09">
        <w:rPr>
          <w:rFonts w:ascii="Abadi" w:hAnsi="Abadi"/>
          <w:b w:val="0"/>
          <w:bCs/>
          <w:sz w:val="22"/>
        </w:rPr>
        <w:t>1465-2020</w:t>
      </w:r>
    </w:p>
    <w:p w14:paraId="4D74001A" w14:textId="21C8CDF0" w:rsidR="00AC73F8" w:rsidRPr="00C30E09" w:rsidRDefault="00AC73F8" w:rsidP="00AC73F8">
      <w:pPr>
        <w:spacing w:after="0"/>
        <w:rPr>
          <w:rFonts w:ascii="Abadi" w:hAnsi="Abadi"/>
          <w:b w:val="0"/>
          <w:bCs/>
          <w:sz w:val="22"/>
        </w:rPr>
      </w:pPr>
      <w:r w:rsidRPr="00C30E09">
        <w:rPr>
          <w:rFonts w:ascii="Abadi" w:hAnsi="Abadi"/>
          <w:sz w:val="22"/>
        </w:rPr>
        <w:t>Applicant:</w:t>
      </w:r>
      <w:r w:rsidR="00BB2C13" w:rsidRPr="00C30E09">
        <w:rPr>
          <w:rFonts w:ascii="Abadi" w:hAnsi="Abadi"/>
          <w:b w:val="0"/>
          <w:bCs/>
          <w:sz w:val="22"/>
        </w:rPr>
        <w:tab/>
        <w:t>Tracy Rockwell-owner. Representative</w:t>
      </w:r>
      <w:r w:rsidR="008948F3" w:rsidRPr="00C30E09">
        <w:rPr>
          <w:rFonts w:ascii="Abadi" w:hAnsi="Abadi"/>
          <w:b w:val="0"/>
          <w:bCs/>
          <w:sz w:val="22"/>
        </w:rPr>
        <w:t xml:space="preserve">/Applicant: Kevin </w:t>
      </w:r>
      <w:proofErr w:type="spellStart"/>
      <w:r w:rsidR="008948F3" w:rsidRPr="00C30E09">
        <w:rPr>
          <w:rFonts w:ascii="Abadi" w:hAnsi="Abadi"/>
          <w:b w:val="0"/>
          <w:bCs/>
          <w:sz w:val="22"/>
        </w:rPr>
        <w:t>Figueiredo</w:t>
      </w:r>
      <w:proofErr w:type="spellEnd"/>
    </w:p>
    <w:p w14:paraId="7634D071" w14:textId="2DC5FE42" w:rsidR="00AC73F8" w:rsidRPr="00C30E09" w:rsidRDefault="00AC73F8" w:rsidP="00AC73F8">
      <w:pPr>
        <w:spacing w:after="0"/>
        <w:rPr>
          <w:rFonts w:ascii="Abadi" w:hAnsi="Abadi"/>
          <w:b w:val="0"/>
          <w:bCs/>
          <w:sz w:val="22"/>
        </w:rPr>
      </w:pPr>
      <w:r w:rsidRPr="00C30E09">
        <w:rPr>
          <w:rFonts w:ascii="Abadi" w:hAnsi="Abadi"/>
          <w:sz w:val="22"/>
        </w:rPr>
        <w:t>Date of Appeal</w:t>
      </w:r>
      <w:r w:rsidRPr="00C30E09">
        <w:rPr>
          <w:rFonts w:ascii="Abadi" w:hAnsi="Abadi"/>
          <w:b w:val="0"/>
          <w:bCs/>
          <w:sz w:val="22"/>
        </w:rPr>
        <w:t xml:space="preserve"> – </w:t>
      </w:r>
      <w:r w:rsidR="006B36F1" w:rsidRPr="00C30E09">
        <w:rPr>
          <w:rFonts w:ascii="Abadi" w:hAnsi="Abadi"/>
          <w:b w:val="0"/>
          <w:bCs/>
          <w:sz w:val="22"/>
        </w:rPr>
        <w:t>May 14, 2020</w:t>
      </w:r>
    </w:p>
    <w:p w14:paraId="1FB8065E" w14:textId="77777777" w:rsidR="006A1D96" w:rsidRPr="00C30E09" w:rsidRDefault="006A1D96" w:rsidP="00AC73F8">
      <w:pPr>
        <w:spacing w:after="0"/>
        <w:rPr>
          <w:rFonts w:ascii="Abadi" w:hAnsi="Abadi"/>
          <w:b w:val="0"/>
          <w:bCs/>
          <w:sz w:val="22"/>
        </w:rPr>
      </w:pPr>
    </w:p>
    <w:p w14:paraId="7460705D" w14:textId="313AF3E3" w:rsidR="006A77F5" w:rsidRPr="00C30E09" w:rsidRDefault="006A77F5" w:rsidP="006A77F5">
      <w:pPr>
        <w:ind w:right="720"/>
        <w:rPr>
          <w:rFonts w:ascii="Abadi" w:hAnsi="Abadi"/>
          <w:b w:val="0"/>
          <w:bCs/>
          <w:sz w:val="22"/>
        </w:rPr>
      </w:pPr>
      <w:bookmarkStart w:id="2" w:name="_Hlk26954661"/>
      <w:r w:rsidRPr="00C30E09">
        <w:rPr>
          <w:rFonts w:ascii="Abadi" w:hAnsi="Abadi"/>
          <w:sz w:val="22"/>
        </w:rPr>
        <w:t>Zoning relief requested:</w:t>
      </w:r>
      <w:r w:rsidRPr="00C30E09">
        <w:rPr>
          <w:rFonts w:ascii="Abadi" w:hAnsi="Abadi"/>
          <w:b w:val="0"/>
          <w:sz w:val="22"/>
        </w:rPr>
        <w:t xml:space="preserve">  </w:t>
      </w:r>
      <w:bookmarkEnd w:id="2"/>
      <w:r w:rsidRPr="00C30E09">
        <w:rPr>
          <w:rFonts w:ascii="Abadi" w:hAnsi="Abadi"/>
          <w:b w:val="0"/>
          <w:bCs/>
          <w:sz w:val="22"/>
        </w:rPr>
        <w:t>Proposes to construct an addition at 22 Second Rd. being Map 6, Parcel 8 on the left side of the existing structure that will be 9.1 ft. from the side lot line.   Also requesting relief on an increase of Lot Coverage from an existing 32% to 37.2%, (maximum Lot Coverage is 30</w:t>
      </w:r>
      <w:proofErr w:type="gramStart"/>
      <w:r w:rsidRPr="00C30E09">
        <w:rPr>
          <w:rFonts w:ascii="Abadi" w:hAnsi="Abadi"/>
          <w:b w:val="0"/>
          <w:bCs/>
          <w:sz w:val="22"/>
        </w:rPr>
        <w:t>%)  Table</w:t>
      </w:r>
      <w:proofErr w:type="gramEnd"/>
      <w:r w:rsidRPr="00C30E09">
        <w:rPr>
          <w:rFonts w:ascii="Abadi" w:hAnsi="Abadi"/>
          <w:b w:val="0"/>
          <w:bCs/>
          <w:sz w:val="22"/>
        </w:rPr>
        <w:t xml:space="preserve"> of Lot Area, Yards and Height of Structures.  This is a lawful pre-existing non-conforming single-family house lot and your proposed addition intensifies the existing non-conforming nature of the structure, which requires relief by way of a Special Permit stated in City Code section 650-58B.   Located in Zoning District Residence A-3</w:t>
      </w:r>
    </w:p>
    <w:p w14:paraId="1E0B63EB" w14:textId="12EE1470" w:rsidR="009F570D" w:rsidRPr="00C30E09" w:rsidRDefault="009F570D" w:rsidP="009F570D">
      <w:pPr>
        <w:spacing w:after="0"/>
        <w:jc w:val="both"/>
        <w:rPr>
          <w:rFonts w:ascii="Abadi" w:hAnsi="Abadi"/>
          <w:b w:val="0"/>
          <w:sz w:val="22"/>
        </w:rPr>
      </w:pPr>
      <w:r w:rsidRPr="00C30E09">
        <w:rPr>
          <w:rFonts w:ascii="Abadi" w:hAnsi="Abadi"/>
          <w:b w:val="0"/>
          <w:bCs/>
          <w:sz w:val="22"/>
        </w:rPr>
        <w:t>Members present:</w:t>
      </w:r>
      <w:r w:rsidRPr="00C30E09">
        <w:rPr>
          <w:rFonts w:ascii="Abadi" w:hAnsi="Abadi"/>
          <w:b w:val="0"/>
          <w:sz w:val="22"/>
        </w:rPr>
        <w:t xml:space="preserve">  Meeting in city hall, 3</w:t>
      </w:r>
      <w:r w:rsidRPr="00C30E09">
        <w:rPr>
          <w:rFonts w:ascii="Abadi" w:hAnsi="Abadi"/>
          <w:b w:val="0"/>
          <w:sz w:val="22"/>
          <w:vertAlign w:val="superscript"/>
        </w:rPr>
        <w:t>rd</w:t>
      </w:r>
      <w:r w:rsidRPr="00C30E09">
        <w:rPr>
          <w:rFonts w:ascii="Abadi" w:hAnsi="Abadi"/>
          <w:b w:val="0"/>
          <w:sz w:val="22"/>
        </w:rPr>
        <w:t xml:space="preserve"> floor-Memorial Hall were Board Members:  </w:t>
      </w:r>
      <w:r w:rsidR="00BA1668">
        <w:rPr>
          <w:rFonts w:ascii="Abadi" w:hAnsi="Abadi"/>
          <w:b w:val="0"/>
          <w:sz w:val="22"/>
        </w:rPr>
        <w:t xml:space="preserve">Roll Call:  </w:t>
      </w:r>
      <w:r w:rsidRPr="00C30E09">
        <w:rPr>
          <w:rFonts w:ascii="Abadi" w:hAnsi="Abadi"/>
          <w:b w:val="0"/>
          <w:sz w:val="22"/>
        </w:rPr>
        <w:t>Paul Giunta-Chairm</w:t>
      </w:r>
      <w:r w:rsidR="00BA1668">
        <w:rPr>
          <w:rFonts w:ascii="Abadi" w:hAnsi="Abadi"/>
          <w:b w:val="0"/>
          <w:sz w:val="22"/>
        </w:rPr>
        <w:t>an-yea</w:t>
      </w:r>
      <w:r w:rsidRPr="00C30E09">
        <w:rPr>
          <w:rFonts w:ascii="Abadi" w:hAnsi="Abadi"/>
          <w:b w:val="0"/>
          <w:sz w:val="22"/>
        </w:rPr>
        <w:t>, Thomas Golden</w:t>
      </w:r>
      <w:r w:rsidR="00BA1668">
        <w:rPr>
          <w:rFonts w:ascii="Abadi" w:hAnsi="Abadi"/>
          <w:b w:val="0"/>
          <w:sz w:val="22"/>
        </w:rPr>
        <w:t>-yea</w:t>
      </w:r>
      <w:r w:rsidRPr="00C30E09">
        <w:rPr>
          <w:rFonts w:ascii="Abadi" w:hAnsi="Abadi"/>
          <w:b w:val="0"/>
          <w:sz w:val="22"/>
        </w:rPr>
        <w:t xml:space="preserve"> and Robert Levine</w:t>
      </w:r>
      <w:r w:rsidR="00BA1668">
        <w:rPr>
          <w:rFonts w:ascii="Abadi" w:hAnsi="Abadi"/>
          <w:b w:val="0"/>
          <w:sz w:val="22"/>
        </w:rPr>
        <w:t>-yea</w:t>
      </w:r>
      <w:r w:rsidRPr="00C30E09">
        <w:rPr>
          <w:rFonts w:ascii="Abadi" w:hAnsi="Abadi"/>
          <w:b w:val="0"/>
          <w:sz w:val="22"/>
        </w:rPr>
        <w:t xml:space="preserve"> and Secretary-Susan Brown.  </w:t>
      </w:r>
    </w:p>
    <w:p w14:paraId="3604E55F" w14:textId="77777777" w:rsidR="009F570D" w:rsidRPr="00C30E09" w:rsidRDefault="009F570D" w:rsidP="009F570D">
      <w:pPr>
        <w:spacing w:after="0"/>
        <w:jc w:val="both"/>
        <w:rPr>
          <w:rFonts w:ascii="Abadi" w:hAnsi="Abadi"/>
          <w:b w:val="0"/>
          <w:sz w:val="22"/>
        </w:rPr>
      </w:pPr>
    </w:p>
    <w:p w14:paraId="74E02D6C" w14:textId="3CC4EA29" w:rsidR="009F570D" w:rsidRPr="00C30E09" w:rsidRDefault="009F570D" w:rsidP="009F570D">
      <w:pPr>
        <w:spacing w:after="0"/>
        <w:jc w:val="both"/>
        <w:rPr>
          <w:rFonts w:ascii="Abadi" w:hAnsi="Abadi"/>
          <w:b w:val="0"/>
          <w:sz w:val="22"/>
        </w:rPr>
      </w:pPr>
      <w:r w:rsidRPr="00C30E09">
        <w:rPr>
          <w:rFonts w:ascii="Abadi" w:hAnsi="Abadi"/>
          <w:b w:val="0"/>
          <w:sz w:val="22"/>
        </w:rPr>
        <w:t xml:space="preserve">Meeting remotely </w:t>
      </w:r>
      <w:proofErr w:type="gramStart"/>
      <w:r w:rsidRPr="00C30E09">
        <w:rPr>
          <w:rFonts w:ascii="Abadi" w:hAnsi="Abadi"/>
          <w:b w:val="0"/>
          <w:sz w:val="22"/>
        </w:rPr>
        <w:t>were:</w:t>
      </w:r>
      <w:proofErr w:type="gramEnd"/>
      <w:r w:rsidRPr="00C30E09">
        <w:rPr>
          <w:rFonts w:ascii="Abadi" w:hAnsi="Abadi"/>
          <w:b w:val="0"/>
          <w:sz w:val="22"/>
        </w:rPr>
        <w:t xml:space="preserve">  Ralph Loftin</w:t>
      </w:r>
      <w:r w:rsidR="00425F9C">
        <w:rPr>
          <w:rFonts w:ascii="Abadi" w:hAnsi="Abadi"/>
          <w:b w:val="0"/>
          <w:sz w:val="22"/>
        </w:rPr>
        <w:t>-yea</w:t>
      </w:r>
      <w:r w:rsidRPr="00C30E09">
        <w:rPr>
          <w:rFonts w:ascii="Abadi" w:hAnsi="Abadi"/>
          <w:b w:val="0"/>
          <w:sz w:val="22"/>
        </w:rPr>
        <w:t xml:space="preserve"> and Thomas Pope</w:t>
      </w:r>
      <w:r w:rsidR="00425F9C">
        <w:rPr>
          <w:rFonts w:ascii="Abadi" w:hAnsi="Abadi"/>
          <w:b w:val="0"/>
          <w:sz w:val="22"/>
        </w:rPr>
        <w:t>-yea.</w:t>
      </w:r>
    </w:p>
    <w:p w14:paraId="573B861D" w14:textId="77777777" w:rsidR="009F570D" w:rsidRPr="00C30E09" w:rsidRDefault="009F570D" w:rsidP="009F570D">
      <w:pPr>
        <w:spacing w:after="0"/>
        <w:jc w:val="both"/>
        <w:rPr>
          <w:rFonts w:ascii="Abadi" w:hAnsi="Abadi"/>
          <w:b w:val="0"/>
          <w:sz w:val="22"/>
        </w:rPr>
      </w:pPr>
    </w:p>
    <w:p w14:paraId="2194E65F" w14:textId="77777777" w:rsidR="009F570D" w:rsidRPr="00C30E09" w:rsidRDefault="009F570D" w:rsidP="009F570D">
      <w:pPr>
        <w:spacing w:after="0"/>
        <w:jc w:val="both"/>
        <w:rPr>
          <w:rFonts w:ascii="Abadi" w:hAnsi="Abadi"/>
          <w:b w:val="0"/>
          <w:sz w:val="22"/>
        </w:rPr>
      </w:pPr>
      <w:r w:rsidRPr="00C30E09">
        <w:rPr>
          <w:rFonts w:ascii="Abadi" w:hAnsi="Abadi"/>
          <w:b w:val="0"/>
          <w:sz w:val="22"/>
        </w:rPr>
        <w:t xml:space="preserve">Also, meeting remotely was the applicant, Tracy Rockwell and Representative-Keith </w:t>
      </w:r>
      <w:proofErr w:type="spellStart"/>
      <w:r w:rsidRPr="00C30E09">
        <w:rPr>
          <w:rFonts w:ascii="Abadi" w:hAnsi="Abadi"/>
          <w:b w:val="0"/>
          <w:sz w:val="22"/>
        </w:rPr>
        <w:t>Figueiredo</w:t>
      </w:r>
      <w:proofErr w:type="spellEnd"/>
      <w:r w:rsidRPr="00C30E09">
        <w:rPr>
          <w:rFonts w:ascii="Abadi" w:hAnsi="Abadi"/>
          <w:b w:val="0"/>
          <w:sz w:val="22"/>
        </w:rPr>
        <w:t xml:space="preserve"> of Kevin </w:t>
      </w:r>
      <w:proofErr w:type="spellStart"/>
      <w:r w:rsidRPr="00C30E09">
        <w:rPr>
          <w:rFonts w:ascii="Abadi" w:hAnsi="Abadi"/>
          <w:b w:val="0"/>
          <w:sz w:val="22"/>
        </w:rPr>
        <w:t>Figueiredo</w:t>
      </w:r>
      <w:proofErr w:type="spellEnd"/>
      <w:r w:rsidRPr="00C30E09">
        <w:rPr>
          <w:rFonts w:ascii="Abadi" w:hAnsi="Abadi"/>
          <w:b w:val="0"/>
          <w:sz w:val="22"/>
        </w:rPr>
        <w:t xml:space="preserve"> Services, 40 </w:t>
      </w:r>
      <w:proofErr w:type="spellStart"/>
      <w:r w:rsidRPr="00C30E09">
        <w:rPr>
          <w:rFonts w:ascii="Abadi" w:hAnsi="Abadi"/>
          <w:b w:val="0"/>
          <w:sz w:val="22"/>
        </w:rPr>
        <w:t>Temi</w:t>
      </w:r>
      <w:proofErr w:type="spellEnd"/>
      <w:r w:rsidRPr="00C30E09">
        <w:rPr>
          <w:rFonts w:ascii="Abadi" w:hAnsi="Abadi"/>
          <w:b w:val="0"/>
          <w:sz w:val="22"/>
        </w:rPr>
        <w:t xml:space="preserve"> Rd. Hudson, MA  01749.</w:t>
      </w:r>
    </w:p>
    <w:p w14:paraId="68568A33" w14:textId="77777777" w:rsidR="009F570D" w:rsidRPr="00C30E09" w:rsidRDefault="009F570D" w:rsidP="009F570D">
      <w:pPr>
        <w:spacing w:after="0"/>
        <w:jc w:val="both"/>
        <w:rPr>
          <w:rFonts w:ascii="Abadi" w:hAnsi="Abadi"/>
          <w:b w:val="0"/>
          <w:sz w:val="22"/>
        </w:rPr>
      </w:pPr>
    </w:p>
    <w:p w14:paraId="5B00AF80" w14:textId="77777777" w:rsidR="009F570D" w:rsidRPr="00C30E09" w:rsidRDefault="009F570D" w:rsidP="009F570D">
      <w:pPr>
        <w:spacing w:after="0"/>
        <w:jc w:val="both"/>
        <w:rPr>
          <w:rFonts w:ascii="Abadi" w:hAnsi="Abadi"/>
          <w:b w:val="0"/>
          <w:sz w:val="22"/>
        </w:rPr>
      </w:pPr>
      <w:r w:rsidRPr="00C30E09">
        <w:rPr>
          <w:rFonts w:ascii="Abadi" w:hAnsi="Abadi"/>
          <w:b w:val="0"/>
          <w:sz w:val="22"/>
        </w:rPr>
        <w:t>Notice of the hearing was given by Certificate of Mailing to all persons to be affected, as shown on the most recent tax list and by publication in the Main Street Journal, a newspaper of general circulation in Marlborough, MA</w:t>
      </w:r>
    </w:p>
    <w:p w14:paraId="4459ADB2" w14:textId="77777777" w:rsidR="009F570D" w:rsidRPr="00C30E09" w:rsidRDefault="009F570D" w:rsidP="009F570D">
      <w:pPr>
        <w:spacing w:after="0"/>
        <w:jc w:val="both"/>
        <w:rPr>
          <w:rFonts w:ascii="Abadi" w:hAnsi="Abadi"/>
          <w:b w:val="0"/>
          <w:sz w:val="22"/>
        </w:rPr>
      </w:pPr>
    </w:p>
    <w:p w14:paraId="4A2B1665" w14:textId="77777777" w:rsidR="009F570D" w:rsidRPr="00C30E09" w:rsidRDefault="009F570D" w:rsidP="009F570D">
      <w:pPr>
        <w:spacing w:after="0"/>
        <w:jc w:val="both"/>
        <w:rPr>
          <w:rFonts w:ascii="Abadi" w:hAnsi="Abadi"/>
          <w:b w:val="0"/>
          <w:sz w:val="22"/>
        </w:rPr>
      </w:pPr>
      <w:r w:rsidRPr="00C30E09">
        <w:rPr>
          <w:rFonts w:ascii="Abadi" w:hAnsi="Abadi"/>
          <w:sz w:val="22"/>
        </w:rPr>
        <w:t>Documents Submitted in this Appeal</w:t>
      </w:r>
      <w:r w:rsidRPr="00C30E09">
        <w:rPr>
          <w:rFonts w:ascii="Abadi" w:hAnsi="Abadi"/>
          <w:b w:val="0"/>
          <w:sz w:val="22"/>
        </w:rPr>
        <w:t>:</w:t>
      </w:r>
    </w:p>
    <w:p w14:paraId="7206FDF9" w14:textId="77777777" w:rsidR="009F570D" w:rsidRPr="00C30E09" w:rsidRDefault="009F570D" w:rsidP="009F570D">
      <w:pPr>
        <w:pStyle w:val="ListParagraph"/>
        <w:numPr>
          <w:ilvl w:val="0"/>
          <w:numId w:val="33"/>
        </w:numPr>
        <w:spacing w:after="0"/>
        <w:rPr>
          <w:rFonts w:ascii="Abadi" w:hAnsi="Abadi"/>
          <w:b w:val="0"/>
          <w:sz w:val="22"/>
        </w:rPr>
      </w:pPr>
      <w:r w:rsidRPr="00C30E09">
        <w:rPr>
          <w:rFonts w:ascii="Abadi" w:hAnsi="Abadi"/>
          <w:b w:val="0"/>
          <w:sz w:val="22"/>
        </w:rPr>
        <w:t xml:space="preserve">Plan entitled:  Building Permit Plan, prepared by: Ducharme &amp; </w:t>
      </w:r>
      <w:proofErr w:type="spellStart"/>
      <w:r w:rsidRPr="00C30E09">
        <w:rPr>
          <w:rFonts w:ascii="Abadi" w:hAnsi="Abadi"/>
          <w:b w:val="0"/>
          <w:sz w:val="22"/>
        </w:rPr>
        <w:t>Dillis</w:t>
      </w:r>
      <w:proofErr w:type="spellEnd"/>
      <w:r w:rsidRPr="00C30E09">
        <w:rPr>
          <w:rFonts w:ascii="Abadi" w:hAnsi="Abadi"/>
          <w:b w:val="0"/>
          <w:sz w:val="22"/>
        </w:rPr>
        <w:t xml:space="preserve">, dated:  Jan. 27, 2020, Revised Feb. 12, 2020.  Scale </w:t>
      </w:r>
      <w:proofErr w:type="gramStart"/>
      <w:r w:rsidRPr="00C30E09">
        <w:rPr>
          <w:rFonts w:ascii="Abadi" w:hAnsi="Abadi"/>
          <w:b w:val="0"/>
          <w:sz w:val="22"/>
        </w:rPr>
        <w:t>1”=</w:t>
      </w:r>
      <w:proofErr w:type="gramEnd"/>
      <w:r w:rsidRPr="00C30E09">
        <w:rPr>
          <w:rFonts w:ascii="Abadi" w:hAnsi="Abadi"/>
          <w:b w:val="0"/>
          <w:sz w:val="22"/>
        </w:rPr>
        <w:t>20’.</w:t>
      </w:r>
    </w:p>
    <w:p w14:paraId="114A3F22" w14:textId="77777777" w:rsidR="009F570D" w:rsidRPr="00C30E09" w:rsidRDefault="009F570D" w:rsidP="009F570D">
      <w:pPr>
        <w:pStyle w:val="ListParagraph"/>
        <w:numPr>
          <w:ilvl w:val="0"/>
          <w:numId w:val="33"/>
        </w:numPr>
        <w:spacing w:after="0"/>
        <w:rPr>
          <w:rFonts w:ascii="Abadi" w:hAnsi="Abadi"/>
          <w:b w:val="0"/>
          <w:sz w:val="22"/>
        </w:rPr>
      </w:pPr>
      <w:r w:rsidRPr="00C30E09">
        <w:rPr>
          <w:rFonts w:ascii="Abadi" w:hAnsi="Abadi"/>
          <w:b w:val="0"/>
          <w:sz w:val="22"/>
        </w:rPr>
        <w:t>Denial letter from Building Dept.  Jeffrey Cooke, dated April 15, 2020</w:t>
      </w:r>
    </w:p>
    <w:p w14:paraId="6864B0A0" w14:textId="77777777" w:rsidR="009F570D" w:rsidRPr="00C30E09" w:rsidRDefault="009F570D" w:rsidP="009F570D">
      <w:pPr>
        <w:pStyle w:val="ListParagraph"/>
        <w:numPr>
          <w:ilvl w:val="0"/>
          <w:numId w:val="33"/>
        </w:numPr>
        <w:spacing w:after="0"/>
        <w:rPr>
          <w:rFonts w:ascii="Abadi" w:hAnsi="Abadi"/>
          <w:b w:val="0"/>
          <w:sz w:val="22"/>
        </w:rPr>
      </w:pPr>
      <w:r w:rsidRPr="00C30E09">
        <w:rPr>
          <w:rFonts w:ascii="Abadi" w:hAnsi="Abadi"/>
          <w:b w:val="0"/>
          <w:sz w:val="22"/>
        </w:rPr>
        <w:t>Application for Special Permit received May 14, 2020</w:t>
      </w:r>
    </w:p>
    <w:p w14:paraId="79D8C995" w14:textId="77777777" w:rsidR="009F570D" w:rsidRPr="00C30E09" w:rsidRDefault="009F570D" w:rsidP="009F570D">
      <w:pPr>
        <w:spacing w:after="0"/>
        <w:ind w:left="360"/>
        <w:rPr>
          <w:rFonts w:ascii="Abadi" w:hAnsi="Abadi"/>
          <w:b w:val="0"/>
          <w:sz w:val="22"/>
        </w:rPr>
      </w:pPr>
    </w:p>
    <w:p w14:paraId="0CBA42B5" w14:textId="77777777" w:rsidR="009F570D" w:rsidRPr="00C30E09" w:rsidRDefault="009F570D" w:rsidP="009F570D">
      <w:pPr>
        <w:spacing w:after="0"/>
        <w:rPr>
          <w:rFonts w:ascii="Abadi" w:hAnsi="Abadi"/>
          <w:sz w:val="22"/>
        </w:rPr>
      </w:pPr>
      <w:r w:rsidRPr="00C30E09">
        <w:rPr>
          <w:rFonts w:ascii="Abadi" w:hAnsi="Abadi"/>
          <w:sz w:val="22"/>
        </w:rPr>
        <w:t>Record proceeding:</w:t>
      </w:r>
    </w:p>
    <w:p w14:paraId="52EA2EEA" w14:textId="6E49949B" w:rsidR="009F570D" w:rsidRPr="00C30E09" w:rsidRDefault="009F570D" w:rsidP="007F5741">
      <w:pPr>
        <w:spacing w:after="0"/>
        <w:rPr>
          <w:rFonts w:ascii="Abadi" w:hAnsi="Abadi"/>
          <w:b w:val="0"/>
          <w:bCs/>
          <w:sz w:val="22"/>
        </w:rPr>
      </w:pPr>
      <w:r w:rsidRPr="00C30E09">
        <w:rPr>
          <w:rFonts w:ascii="Abadi" w:hAnsi="Abadi"/>
          <w:b w:val="0"/>
          <w:bCs/>
          <w:sz w:val="22"/>
        </w:rPr>
        <w:t>The property in questions is located at 22 Second Rd.  being Map 6, Parcel 8 of the Assessor’s Maps.  This lot has 5,000 sq. ft. with 50 ft. of frontage.</w:t>
      </w:r>
      <w:r w:rsidR="007F5741" w:rsidRPr="00C30E09">
        <w:rPr>
          <w:rFonts w:ascii="Abadi" w:hAnsi="Abadi"/>
          <w:b w:val="0"/>
          <w:bCs/>
          <w:sz w:val="22"/>
        </w:rPr>
        <w:t xml:space="preserve">  </w:t>
      </w:r>
      <w:r w:rsidRPr="00C30E09">
        <w:rPr>
          <w:rFonts w:ascii="Abadi" w:hAnsi="Abadi"/>
          <w:b w:val="0"/>
          <w:bCs/>
          <w:sz w:val="22"/>
        </w:rPr>
        <w:t xml:space="preserve">Tracy Rockwell, applicant and owner of lot in question attended the meeting remotely.  Representing her was Kevin </w:t>
      </w:r>
      <w:proofErr w:type="spellStart"/>
      <w:r w:rsidRPr="00C30E09">
        <w:rPr>
          <w:rFonts w:ascii="Abadi" w:hAnsi="Abadi"/>
          <w:b w:val="0"/>
          <w:bCs/>
          <w:sz w:val="22"/>
        </w:rPr>
        <w:t>Figueiredo</w:t>
      </w:r>
      <w:proofErr w:type="spellEnd"/>
      <w:r w:rsidRPr="00C30E09">
        <w:rPr>
          <w:rFonts w:ascii="Abadi" w:hAnsi="Abadi"/>
          <w:b w:val="0"/>
          <w:bCs/>
          <w:sz w:val="22"/>
        </w:rPr>
        <w:t>, contractor also attended remotely.</w:t>
      </w:r>
    </w:p>
    <w:p w14:paraId="1BFB230A" w14:textId="77777777" w:rsidR="007F5741" w:rsidRPr="00C30E09" w:rsidRDefault="007F5741" w:rsidP="007F5741">
      <w:pPr>
        <w:spacing w:after="0"/>
        <w:rPr>
          <w:rFonts w:ascii="Abadi" w:hAnsi="Abadi"/>
          <w:b w:val="0"/>
          <w:bCs/>
          <w:sz w:val="22"/>
        </w:rPr>
      </w:pPr>
    </w:p>
    <w:p w14:paraId="7D180169" w14:textId="23581334" w:rsidR="007F5741" w:rsidRPr="00C30E09" w:rsidRDefault="009F570D" w:rsidP="007F5741">
      <w:pPr>
        <w:spacing w:after="0"/>
        <w:rPr>
          <w:rFonts w:ascii="Abadi" w:hAnsi="Abadi"/>
          <w:b w:val="0"/>
          <w:bCs/>
          <w:sz w:val="22"/>
        </w:rPr>
      </w:pPr>
      <w:r w:rsidRPr="00C30E09">
        <w:rPr>
          <w:rFonts w:ascii="Abadi" w:hAnsi="Abadi"/>
          <w:b w:val="0"/>
          <w:bCs/>
          <w:sz w:val="22"/>
        </w:rPr>
        <w:t xml:space="preserve">The applicant is seeking a deviation of side yard setback and lot coverage.  </w:t>
      </w:r>
      <w:r w:rsidRPr="00C30E09">
        <w:rPr>
          <w:rFonts w:ascii="Abadi" w:hAnsi="Abadi"/>
          <w:sz w:val="22"/>
        </w:rPr>
        <w:t>Side yard</w:t>
      </w:r>
      <w:r w:rsidRPr="00C30E09">
        <w:rPr>
          <w:rFonts w:ascii="Abadi" w:hAnsi="Abadi"/>
          <w:b w:val="0"/>
          <w:bCs/>
          <w:sz w:val="22"/>
        </w:rPr>
        <w:t xml:space="preserve"> </w:t>
      </w:r>
      <w:r w:rsidRPr="00C30E09">
        <w:rPr>
          <w:rFonts w:ascii="Abadi" w:hAnsi="Abadi"/>
          <w:sz w:val="22"/>
        </w:rPr>
        <w:t>setback</w:t>
      </w:r>
      <w:r w:rsidRPr="00C30E09">
        <w:rPr>
          <w:rFonts w:ascii="Abadi" w:hAnsi="Abadi"/>
          <w:b w:val="0"/>
          <w:bCs/>
          <w:sz w:val="22"/>
        </w:rPr>
        <w:t xml:space="preserve"> for structures built prior to Jan. 27, 1969 can be 10 ft. to the side lot line.  This house was built in 1940</w:t>
      </w:r>
      <w:r w:rsidRPr="00C30E09">
        <w:rPr>
          <w:rFonts w:ascii="Abadi" w:hAnsi="Abadi"/>
          <w:sz w:val="22"/>
        </w:rPr>
        <w:t xml:space="preserve">.   Lot Coverage </w:t>
      </w:r>
      <w:r w:rsidRPr="00C30E09">
        <w:rPr>
          <w:rFonts w:ascii="Abadi" w:hAnsi="Abadi"/>
          <w:b w:val="0"/>
          <w:bCs/>
          <w:sz w:val="22"/>
        </w:rPr>
        <w:t>- existing 32%, required 30</w:t>
      </w:r>
      <w:proofErr w:type="gramStart"/>
      <w:r w:rsidRPr="00C30E09">
        <w:rPr>
          <w:rFonts w:ascii="Abadi" w:hAnsi="Abadi"/>
          <w:b w:val="0"/>
          <w:bCs/>
          <w:sz w:val="22"/>
        </w:rPr>
        <w:t>%  and</w:t>
      </w:r>
      <w:proofErr w:type="gramEnd"/>
      <w:r w:rsidRPr="00C30E09">
        <w:rPr>
          <w:rFonts w:ascii="Abadi" w:hAnsi="Abadi"/>
          <w:b w:val="0"/>
          <w:bCs/>
          <w:sz w:val="22"/>
        </w:rPr>
        <w:t xml:space="preserve"> proposed 37.2%.</w:t>
      </w:r>
    </w:p>
    <w:p w14:paraId="65679B57" w14:textId="77777777" w:rsidR="007F5741" w:rsidRPr="00C30E09" w:rsidRDefault="007F5741" w:rsidP="007F5741">
      <w:pPr>
        <w:spacing w:after="0"/>
        <w:rPr>
          <w:rFonts w:ascii="Abadi" w:hAnsi="Abadi"/>
          <w:b w:val="0"/>
          <w:bCs/>
          <w:sz w:val="22"/>
        </w:rPr>
      </w:pPr>
    </w:p>
    <w:p w14:paraId="1CE45DA1" w14:textId="1CFB07D1" w:rsidR="009F570D" w:rsidRPr="00C30E09" w:rsidRDefault="009F570D" w:rsidP="007F5741">
      <w:pPr>
        <w:spacing w:after="0"/>
        <w:rPr>
          <w:rFonts w:ascii="Abadi" w:hAnsi="Abadi"/>
          <w:b w:val="0"/>
          <w:bCs/>
          <w:sz w:val="22"/>
        </w:rPr>
      </w:pPr>
      <w:r w:rsidRPr="00C30E09">
        <w:rPr>
          <w:rFonts w:ascii="Abadi" w:hAnsi="Abadi"/>
          <w:b w:val="0"/>
          <w:bCs/>
          <w:sz w:val="22"/>
        </w:rPr>
        <w:t xml:space="preserve">Kevin </w:t>
      </w:r>
      <w:proofErr w:type="spellStart"/>
      <w:r w:rsidRPr="00C30E09">
        <w:rPr>
          <w:rFonts w:ascii="Abadi" w:hAnsi="Abadi"/>
          <w:b w:val="0"/>
          <w:bCs/>
          <w:sz w:val="22"/>
        </w:rPr>
        <w:t>Figueiredo</w:t>
      </w:r>
      <w:proofErr w:type="spellEnd"/>
      <w:r w:rsidRPr="00C30E09">
        <w:rPr>
          <w:rFonts w:ascii="Abadi" w:hAnsi="Abadi"/>
          <w:b w:val="0"/>
          <w:bCs/>
          <w:sz w:val="22"/>
        </w:rPr>
        <w:t>, contractor. stated the following:</w:t>
      </w:r>
    </w:p>
    <w:p w14:paraId="7FE8AABF" w14:textId="77BC8A92" w:rsidR="009F570D" w:rsidRPr="00C30E09" w:rsidRDefault="009F570D" w:rsidP="007F5741">
      <w:pPr>
        <w:pStyle w:val="ListParagraph"/>
        <w:numPr>
          <w:ilvl w:val="0"/>
          <w:numId w:val="34"/>
        </w:numPr>
        <w:spacing w:after="0"/>
        <w:rPr>
          <w:rFonts w:ascii="Abadi" w:hAnsi="Abadi"/>
          <w:b w:val="0"/>
          <w:bCs/>
          <w:sz w:val="22"/>
        </w:rPr>
      </w:pPr>
      <w:r w:rsidRPr="00C30E09">
        <w:rPr>
          <w:rFonts w:ascii="Abadi" w:hAnsi="Abadi"/>
          <w:b w:val="0"/>
          <w:bCs/>
          <w:sz w:val="22"/>
        </w:rPr>
        <w:t xml:space="preserve">The house currently has 2 bedrooms with no closet space.  Only one bedroom can be used as a bedroom.  The second room has a floor trap door with a set of folding stairs which leads to the basement.  This second room cannot be used as a bedroom because of the </w:t>
      </w:r>
      <w:r w:rsidRPr="00C30E09">
        <w:rPr>
          <w:rFonts w:ascii="Abadi" w:hAnsi="Abadi"/>
          <w:b w:val="0"/>
          <w:bCs/>
          <w:sz w:val="22"/>
        </w:rPr>
        <w:lastRenderedPageBreak/>
        <w:t xml:space="preserve">floor trap door with folding stairs to the basement which is in the way from adding furniture to the room. </w:t>
      </w:r>
      <w:r w:rsidRPr="00C30E09">
        <w:rPr>
          <w:rFonts w:ascii="Abadi" w:hAnsi="Abadi"/>
          <w:b w:val="0"/>
          <w:bCs/>
          <w:color w:val="FF0000"/>
          <w:sz w:val="22"/>
        </w:rPr>
        <w:t xml:space="preserve"> </w:t>
      </w:r>
    </w:p>
    <w:p w14:paraId="1BEB699C" w14:textId="77777777" w:rsidR="009F570D" w:rsidRPr="00C30E09" w:rsidRDefault="009F570D" w:rsidP="007F5741">
      <w:pPr>
        <w:pStyle w:val="ListParagraph"/>
        <w:numPr>
          <w:ilvl w:val="0"/>
          <w:numId w:val="34"/>
        </w:numPr>
        <w:spacing w:after="0"/>
        <w:rPr>
          <w:rFonts w:ascii="Abadi" w:hAnsi="Abadi"/>
          <w:b w:val="0"/>
          <w:bCs/>
          <w:sz w:val="22"/>
        </w:rPr>
      </w:pPr>
      <w:r w:rsidRPr="00C30E09">
        <w:rPr>
          <w:rFonts w:ascii="Abadi" w:hAnsi="Abadi"/>
          <w:b w:val="0"/>
          <w:bCs/>
          <w:sz w:val="22"/>
        </w:rPr>
        <w:t>Would like to construct an addition to the left of the house (as you face the house).  The addition will replace the exterior bulkhead to the basement.  The location of the stairs from the bulkhead will remain in that location, just located within the house.</w:t>
      </w:r>
    </w:p>
    <w:p w14:paraId="313F41D7" w14:textId="77777777" w:rsidR="009F570D" w:rsidRPr="00C30E09" w:rsidRDefault="009F570D" w:rsidP="007F5741">
      <w:pPr>
        <w:pStyle w:val="ListParagraph"/>
        <w:numPr>
          <w:ilvl w:val="0"/>
          <w:numId w:val="34"/>
        </w:numPr>
        <w:spacing w:after="0"/>
        <w:rPr>
          <w:rFonts w:ascii="Abadi" w:hAnsi="Abadi"/>
          <w:b w:val="0"/>
          <w:bCs/>
          <w:sz w:val="22"/>
        </w:rPr>
      </w:pPr>
      <w:r w:rsidRPr="00C30E09">
        <w:rPr>
          <w:rFonts w:ascii="Abadi" w:hAnsi="Abadi"/>
          <w:b w:val="0"/>
          <w:bCs/>
          <w:sz w:val="22"/>
        </w:rPr>
        <w:t>The addition will also provide much needed closet space to the 2 bedrooms.</w:t>
      </w:r>
    </w:p>
    <w:p w14:paraId="62CDA979" w14:textId="77777777" w:rsidR="009F570D" w:rsidRPr="00C30E09" w:rsidRDefault="009F570D" w:rsidP="007F5741">
      <w:pPr>
        <w:pStyle w:val="ListParagraph"/>
        <w:numPr>
          <w:ilvl w:val="0"/>
          <w:numId w:val="34"/>
        </w:numPr>
        <w:spacing w:after="0"/>
        <w:rPr>
          <w:rFonts w:ascii="Abadi" w:hAnsi="Abadi"/>
          <w:b w:val="0"/>
          <w:bCs/>
          <w:sz w:val="22"/>
        </w:rPr>
      </w:pPr>
      <w:r w:rsidRPr="00C30E09">
        <w:rPr>
          <w:rFonts w:ascii="Abadi" w:hAnsi="Abadi"/>
          <w:b w:val="0"/>
          <w:bCs/>
          <w:sz w:val="22"/>
        </w:rPr>
        <w:t>The existing bulkhead is 6 ft. out from the house.</w:t>
      </w:r>
    </w:p>
    <w:p w14:paraId="06EB7508" w14:textId="77777777" w:rsidR="009F570D" w:rsidRPr="00C30E09" w:rsidRDefault="009F570D" w:rsidP="009F570D">
      <w:pPr>
        <w:spacing w:after="0"/>
        <w:rPr>
          <w:rFonts w:ascii="Abadi" w:hAnsi="Abadi"/>
          <w:b w:val="0"/>
          <w:bCs/>
          <w:sz w:val="22"/>
        </w:rPr>
      </w:pPr>
    </w:p>
    <w:p w14:paraId="2F061655" w14:textId="1EA02D1D" w:rsidR="009F570D" w:rsidRPr="00C30E09" w:rsidRDefault="009F570D" w:rsidP="00D96D20">
      <w:pPr>
        <w:spacing w:after="0"/>
        <w:rPr>
          <w:rFonts w:ascii="Abadi" w:hAnsi="Abadi"/>
          <w:b w:val="0"/>
          <w:bCs/>
          <w:sz w:val="22"/>
        </w:rPr>
      </w:pPr>
      <w:r w:rsidRPr="00C30E09">
        <w:rPr>
          <w:rFonts w:ascii="Abadi" w:hAnsi="Abadi"/>
          <w:b w:val="0"/>
          <w:bCs/>
          <w:sz w:val="22"/>
        </w:rPr>
        <w:t>Tracy Rockwell, owner of house, stated the following:</w:t>
      </w:r>
      <w:r w:rsidR="00D96D20" w:rsidRPr="00C30E09">
        <w:rPr>
          <w:rFonts w:ascii="Abadi" w:hAnsi="Abadi"/>
          <w:b w:val="0"/>
          <w:bCs/>
          <w:sz w:val="22"/>
        </w:rPr>
        <w:t xml:space="preserve">  The h</w:t>
      </w:r>
      <w:r w:rsidRPr="00C30E09">
        <w:rPr>
          <w:rFonts w:ascii="Abadi" w:hAnsi="Abadi"/>
          <w:b w:val="0"/>
          <w:bCs/>
          <w:sz w:val="22"/>
        </w:rPr>
        <w:t>ouse was built in 1940.</w:t>
      </w:r>
      <w:r w:rsidR="00D96D20" w:rsidRPr="00C30E09">
        <w:rPr>
          <w:rFonts w:ascii="Abadi" w:hAnsi="Abadi"/>
          <w:b w:val="0"/>
          <w:bCs/>
          <w:sz w:val="22"/>
        </w:rPr>
        <w:t xml:space="preserve">  </w:t>
      </w:r>
      <w:r w:rsidRPr="00C30E09">
        <w:rPr>
          <w:rFonts w:ascii="Abadi" w:hAnsi="Abadi"/>
          <w:b w:val="0"/>
          <w:bCs/>
          <w:sz w:val="22"/>
        </w:rPr>
        <w:t>Her reason for the addition is solely for “safety” reasons.</w:t>
      </w:r>
    </w:p>
    <w:p w14:paraId="17938EE0" w14:textId="0BBDF600" w:rsidR="009F570D" w:rsidRPr="00C30E09" w:rsidRDefault="00D96D20" w:rsidP="00D96D20">
      <w:pPr>
        <w:spacing w:after="0"/>
        <w:rPr>
          <w:rFonts w:ascii="Abadi" w:hAnsi="Abadi"/>
          <w:b w:val="0"/>
          <w:bCs/>
          <w:sz w:val="22"/>
        </w:rPr>
      </w:pPr>
      <w:r w:rsidRPr="00C30E09">
        <w:rPr>
          <w:rFonts w:ascii="Abadi" w:hAnsi="Abadi"/>
          <w:b w:val="0"/>
          <w:bCs/>
          <w:sz w:val="22"/>
        </w:rPr>
        <w:t>The h</w:t>
      </w:r>
      <w:r w:rsidR="009F570D" w:rsidRPr="00C30E09">
        <w:rPr>
          <w:rFonts w:ascii="Abadi" w:hAnsi="Abadi"/>
          <w:b w:val="0"/>
          <w:bCs/>
          <w:sz w:val="22"/>
        </w:rPr>
        <w:t>ouse has one bathroom</w:t>
      </w:r>
    </w:p>
    <w:p w14:paraId="12DCF29B" w14:textId="77777777" w:rsidR="009F570D" w:rsidRPr="00C30E09" w:rsidRDefault="009F570D" w:rsidP="009F570D">
      <w:pPr>
        <w:spacing w:after="0"/>
        <w:rPr>
          <w:rFonts w:ascii="Abadi" w:hAnsi="Abadi"/>
          <w:b w:val="0"/>
          <w:bCs/>
          <w:sz w:val="22"/>
        </w:rPr>
      </w:pPr>
    </w:p>
    <w:p w14:paraId="4153E5DF" w14:textId="77777777" w:rsidR="009F570D" w:rsidRPr="00C30E09" w:rsidRDefault="009F570D" w:rsidP="00F827C4">
      <w:pPr>
        <w:spacing w:after="0"/>
        <w:rPr>
          <w:rFonts w:ascii="Abadi" w:hAnsi="Abadi"/>
          <w:b w:val="0"/>
          <w:bCs/>
          <w:sz w:val="22"/>
        </w:rPr>
      </w:pPr>
      <w:r w:rsidRPr="00C30E09">
        <w:rPr>
          <w:rFonts w:ascii="Abadi" w:hAnsi="Abadi"/>
          <w:b w:val="0"/>
          <w:bCs/>
          <w:sz w:val="22"/>
        </w:rPr>
        <w:t>It was suggested by a Board member that the applicant could construct a second floor.  But the applicant stated it would be more costly.   Or maybe go with a smaller addition.  The Board realized that whatever revised plan the applicant may present, they may need some relief from the zoning code.</w:t>
      </w:r>
    </w:p>
    <w:p w14:paraId="4AA67361" w14:textId="77777777" w:rsidR="009F570D" w:rsidRPr="00C30E09" w:rsidRDefault="009F570D" w:rsidP="009F570D">
      <w:pPr>
        <w:spacing w:after="0"/>
        <w:rPr>
          <w:rFonts w:ascii="Abadi" w:hAnsi="Abadi"/>
          <w:b w:val="0"/>
          <w:bCs/>
          <w:sz w:val="22"/>
        </w:rPr>
      </w:pPr>
    </w:p>
    <w:p w14:paraId="6EA52222" w14:textId="77777777" w:rsidR="009F570D" w:rsidRPr="00C30E09" w:rsidRDefault="009F570D" w:rsidP="00F827C4">
      <w:pPr>
        <w:spacing w:after="0"/>
        <w:rPr>
          <w:rFonts w:ascii="Abadi" w:hAnsi="Abadi"/>
          <w:b w:val="0"/>
          <w:bCs/>
          <w:sz w:val="22"/>
        </w:rPr>
      </w:pPr>
      <w:r w:rsidRPr="00C30E09">
        <w:rPr>
          <w:rFonts w:ascii="Abadi" w:hAnsi="Abadi"/>
          <w:b w:val="0"/>
          <w:bCs/>
          <w:sz w:val="22"/>
        </w:rPr>
        <w:t xml:space="preserve">In viewing the lot, Board member, Ralph Loftin, felt that the lots in the neighborhood were similar in size and shape to the lot in question this evening.  He also felt that the proposed addition will take up most of the lot, especially the side yard. There are many small single-family homes in this area, located near Ft. Meadow Reservoir.  He felt that in the past, these small cottages were combined with other lots to create larger lots.  </w:t>
      </w:r>
    </w:p>
    <w:p w14:paraId="501B60A5" w14:textId="77777777" w:rsidR="009F570D" w:rsidRPr="00C30E09" w:rsidRDefault="009F570D" w:rsidP="009F570D">
      <w:pPr>
        <w:pStyle w:val="ListParagraph"/>
        <w:spacing w:after="0"/>
        <w:rPr>
          <w:rFonts w:ascii="Abadi" w:hAnsi="Abadi"/>
          <w:b w:val="0"/>
          <w:bCs/>
          <w:sz w:val="22"/>
        </w:rPr>
      </w:pPr>
    </w:p>
    <w:p w14:paraId="4557822B" w14:textId="77777777" w:rsidR="009F570D" w:rsidRPr="00C30E09" w:rsidRDefault="009F570D" w:rsidP="005C65B9">
      <w:pPr>
        <w:spacing w:after="0"/>
        <w:rPr>
          <w:rFonts w:ascii="Abadi" w:hAnsi="Abadi"/>
          <w:b w:val="0"/>
          <w:bCs/>
          <w:sz w:val="22"/>
        </w:rPr>
      </w:pPr>
      <w:r w:rsidRPr="00C30E09">
        <w:rPr>
          <w:rFonts w:ascii="Abadi" w:hAnsi="Abadi"/>
          <w:b w:val="0"/>
          <w:bCs/>
          <w:sz w:val="22"/>
        </w:rPr>
        <w:t>There was some discussion about the topography of the lot in question.</w:t>
      </w:r>
    </w:p>
    <w:p w14:paraId="4929787F" w14:textId="77777777" w:rsidR="009F570D" w:rsidRPr="00C30E09" w:rsidRDefault="009F570D" w:rsidP="009F570D">
      <w:pPr>
        <w:spacing w:after="0"/>
        <w:rPr>
          <w:rFonts w:ascii="Abadi" w:hAnsi="Abadi"/>
          <w:b w:val="0"/>
          <w:bCs/>
          <w:sz w:val="22"/>
        </w:rPr>
      </w:pPr>
    </w:p>
    <w:p w14:paraId="570087E9" w14:textId="77777777" w:rsidR="009F570D" w:rsidRPr="00C30E09" w:rsidRDefault="009F570D" w:rsidP="005C65B9">
      <w:pPr>
        <w:spacing w:after="0"/>
        <w:rPr>
          <w:rFonts w:ascii="Abadi" w:hAnsi="Abadi"/>
          <w:b w:val="0"/>
          <w:bCs/>
          <w:sz w:val="22"/>
        </w:rPr>
      </w:pPr>
      <w:r w:rsidRPr="00C30E09">
        <w:rPr>
          <w:rFonts w:ascii="Abadi" w:hAnsi="Abadi"/>
          <w:b w:val="0"/>
          <w:bCs/>
          <w:sz w:val="22"/>
        </w:rPr>
        <w:t>Abutter speaking in opposition:</w:t>
      </w:r>
    </w:p>
    <w:p w14:paraId="4A6AE570" w14:textId="77777777" w:rsidR="009F570D" w:rsidRPr="00C30E09" w:rsidRDefault="009F570D" w:rsidP="005C65B9">
      <w:pPr>
        <w:pStyle w:val="ListParagraph"/>
        <w:numPr>
          <w:ilvl w:val="0"/>
          <w:numId w:val="35"/>
        </w:numPr>
        <w:spacing w:after="0"/>
        <w:ind w:left="360"/>
        <w:rPr>
          <w:rFonts w:ascii="Abadi" w:hAnsi="Abadi"/>
          <w:b w:val="0"/>
          <w:bCs/>
          <w:sz w:val="22"/>
        </w:rPr>
      </w:pPr>
      <w:r w:rsidRPr="00C30E09">
        <w:rPr>
          <w:rFonts w:ascii="Abadi" w:hAnsi="Abadi"/>
          <w:b w:val="0"/>
          <w:bCs/>
          <w:sz w:val="22"/>
        </w:rPr>
        <w:t xml:space="preserve">John Barbosa – 11 First Rd. – He is located to the back of the lot in question.  He stated that the lot slopes towards the back end of the yard.   He feels he will not be impacted by this petition.  </w:t>
      </w:r>
    </w:p>
    <w:p w14:paraId="01F0D3D5" w14:textId="77777777" w:rsidR="009F570D" w:rsidRPr="00C30E09" w:rsidRDefault="009F570D" w:rsidP="005C65B9">
      <w:pPr>
        <w:spacing w:after="0"/>
        <w:ind w:left="720"/>
        <w:rPr>
          <w:rFonts w:ascii="Abadi" w:hAnsi="Abadi"/>
          <w:b w:val="0"/>
          <w:bCs/>
          <w:sz w:val="22"/>
        </w:rPr>
      </w:pPr>
    </w:p>
    <w:p w14:paraId="0EFB3333" w14:textId="77777777" w:rsidR="009F570D" w:rsidRPr="00C30E09" w:rsidRDefault="009F570D" w:rsidP="005C65B9">
      <w:pPr>
        <w:pStyle w:val="ListParagraph"/>
        <w:numPr>
          <w:ilvl w:val="0"/>
          <w:numId w:val="35"/>
        </w:numPr>
        <w:spacing w:after="0"/>
        <w:ind w:left="360"/>
        <w:rPr>
          <w:rFonts w:ascii="Abadi" w:hAnsi="Abadi"/>
          <w:b w:val="0"/>
          <w:bCs/>
          <w:sz w:val="22"/>
        </w:rPr>
      </w:pPr>
      <w:r w:rsidRPr="00C30E09">
        <w:rPr>
          <w:rFonts w:ascii="Abadi" w:hAnsi="Abadi"/>
          <w:b w:val="0"/>
          <w:bCs/>
          <w:sz w:val="22"/>
        </w:rPr>
        <w:t xml:space="preserve">Nancy </w:t>
      </w:r>
      <w:proofErr w:type="spellStart"/>
      <w:proofErr w:type="gramStart"/>
      <w:r w:rsidRPr="00C30E09">
        <w:rPr>
          <w:rFonts w:ascii="Abadi" w:hAnsi="Abadi"/>
          <w:b w:val="0"/>
          <w:bCs/>
          <w:sz w:val="22"/>
        </w:rPr>
        <w:t>Marrazzo</w:t>
      </w:r>
      <w:proofErr w:type="spellEnd"/>
      <w:r w:rsidRPr="00C30E09">
        <w:rPr>
          <w:rFonts w:ascii="Abadi" w:hAnsi="Abadi"/>
          <w:b w:val="0"/>
          <w:bCs/>
          <w:sz w:val="22"/>
        </w:rPr>
        <w:t xml:space="preserve">  -</w:t>
      </w:r>
      <w:proofErr w:type="gramEnd"/>
      <w:r w:rsidRPr="00C30E09">
        <w:rPr>
          <w:rFonts w:ascii="Abadi" w:hAnsi="Abadi"/>
          <w:b w:val="0"/>
          <w:bCs/>
          <w:sz w:val="22"/>
        </w:rPr>
        <w:t xml:space="preserve">  18 Second Rd. – her house is to the left of the lot in question.  She has concerns about privacy.   The proposed addition will </w:t>
      </w:r>
      <w:proofErr w:type="gramStart"/>
      <w:r w:rsidRPr="00C30E09">
        <w:rPr>
          <w:rFonts w:ascii="Abadi" w:hAnsi="Abadi"/>
          <w:b w:val="0"/>
          <w:bCs/>
          <w:sz w:val="22"/>
        </w:rPr>
        <w:t>look into</w:t>
      </w:r>
      <w:proofErr w:type="gramEnd"/>
      <w:r w:rsidRPr="00C30E09">
        <w:rPr>
          <w:rFonts w:ascii="Abadi" w:hAnsi="Abadi"/>
          <w:b w:val="0"/>
          <w:bCs/>
          <w:sz w:val="22"/>
        </w:rPr>
        <w:t xml:space="preserve"> her bedrooms.   The distant from her house to the side lot line is some 15 – 17 ft.</w:t>
      </w:r>
    </w:p>
    <w:p w14:paraId="1D6EAB2E" w14:textId="77777777" w:rsidR="006A1D96" w:rsidRPr="00C30E09" w:rsidRDefault="006A1D96" w:rsidP="005C65B9">
      <w:pPr>
        <w:spacing w:after="0"/>
        <w:rPr>
          <w:rFonts w:ascii="Abadi" w:hAnsi="Abadi"/>
          <w:b w:val="0"/>
          <w:bCs/>
          <w:sz w:val="22"/>
        </w:rPr>
      </w:pPr>
    </w:p>
    <w:p w14:paraId="3E992D0D" w14:textId="2B880D30" w:rsidR="009F570D" w:rsidRPr="00C30E09" w:rsidRDefault="009F570D" w:rsidP="005C65B9">
      <w:pPr>
        <w:spacing w:after="0"/>
        <w:rPr>
          <w:rFonts w:ascii="Abadi" w:hAnsi="Abadi"/>
          <w:b w:val="0"/>
          <w:bCs/>
          <w:sz w:val="22"/>
        </w:rPr>
      </w:pPr>
      <w:r w:rsidRPr="00C30E09">
        <w:rPr>
          <w:rFonts w:ascii="Abadi" w:hAnsi="Abadi"/>
          <w:b w:val="0"/>
          <w:bCs/>
          <w:sz w:val="22"/>
        </w:rPr>
        <w:t>There was no one present to speak in favor of the petition.</w:t>
      </w:r>
    </w:p>
    <w:p w14:paraId="156226B0" w14:textId="77777777" w:rsidR="009F570D" w:rsidRPr="00C30E09" w:rsidRDefault="009F570D" w:rsidP="009F570D">
      <w:pPr>
        <w:spacing w:after="0"/>
        <w:ind w:left="1440"/>
        <w:rPr>
          <w:rFonts w:ascii="Abadi" w:hAnsi="Abadi"/>
          <w:b w:val="0"/>
          <w:bCs/>
          <w:sz w:val="22"/>
        </w:rPr>
      </w:pPr>
    </w:p>
    <w:p w14:paraId="7172F50B" w14:textId="77777777" w:rsidR="009F570D" w:rsidRPr="00C30E09" w:rsidRDefault="009F570D" w:rsidP="001F2825">
      <w:pPr>
        <w:spacing w:after="0"/>
        <w:rPr>
          <w:rFonts w:ascii="Abadi" w:hAnsi="Abadi"/>
          <w:b w:val="0"/>
          <w:bCs/>
          <w:sz w:val="22"/>
        </w:rPr>
      </w:pPr>
      <w:r w:rsidRPr="00C30E09">
        <w:rPr>
          <w:rFonts w:ascii="Abadi" w:hAnsi="Abadi"/>
          <w:b w:val="0"/>
          <w:bCs/>
          <w:sz w:val="22"/>
        </w:rPr>
        <w:t xml:space="preserve">Mr. </w:t>
      </w:r>
      <w:proofErr w:type="spellStart"/>
      <w:r w:rsidRPr="00C30E09">
        <w:rPr>
          <w:rFonts w:ascii="Abadi" w:hAnsi="Abadi"/>
          <w:b w:val="0"/>
          <w:bCs/>
          <w:sz w:val="22"/>
        </w:rPr>
        <w:t>Figueiredo</w:t>
      </w:r>
      <w:proofErr w:type="spellEnd"/>
      <w:r w:rsidRPr="00C30E09">
        <w:rPr>
          <w:rFonts w:ascii="Abadi" w:hAnsi="Abadi"/>
          <w:b w:val="0"/>
          <w:bCs/>
          <w:sz w:val="22"/>
        </w:rPr>
        <w:t xml:space="preserve"> stated he cannot understand why the applicant could not be granted a      small request to just re-locate here exterior bulkhead to the interior of the house.  There was much discussion about the roll the Board has on this petition.  </w:t>
      </w:r>
    </w:p>
    <w:p w14:paraId="4BE9589E" w14:textId="77777777" w:rsidR="001F2825" w:rsidRPr="00C30E09" w:rsidRDefault="001F2825" w:rsidP="001F2825">
      <w:pPr>
        <w:spacing w:after="0"/>
        <w:rPr>
          <w:rFonts w:ascii="Abadi" w:hAnsi="Abadi"/>
          <w:b w:val="0"/>
          <w:bCs/>
          <w:sz w:val="22"/>
        </w:rPr>
      </w:pPr>
    </w:p>
    <w:p w14:paraId="55992A74" w14:textId="16C62E42" w:rsidR="009F570D" w:rsidRPr="00C30E09" w:rsidRDefault="009F570D" w:rsidP="001F2825">
      <w:pPr>
        <w:spacing w:after="0"/>
        <w:rPr>
          <w:rFonts w:ascii="Abadi" w:hAnsi="Abadi"/>
          <w:b w:val="0"/>
          <w:bCs/>
          <w:sz w:val="22"/>
        </w:rPr>
      </w:pPr>
      <w:r w:rsidRPr="00C30E09">
        <w:rPr>
          <w:rFonts w:ascii="Abadi" w:hAnsi="Abadi"/>
          <w:b w:val="0"/>
          <w:bCs/>
          <w:sz w:val="22"/>
        </w:rPr>
        <w:t>The Board stated they must determine if this lawful pre-existing, non-conforming single-family lot and structure with the proposed addition will intensify the existing non-conforming nature of the structure and lot.  Considering the lot in question is already pre-existing, nonconforming with 5,000 sq. ft. and 50 ft. of frontage, the existing house covers a good portion of the lot.   The proposed addition would intensify the lot and the neighborhood.</w:t>
      </w:r>
    </w:p>
    <w:p w14:paraId="6FFE87CB" w14:textId="77777777" w:rsidR="009F570D" w:rsidRPr="00C30E09" w:rsidRDefault="009F570D" w:rsidP="009F570D">
      <w:pPr>
        <w:spacing w:after="0"/>
        <w:rPr>
          <w:rFonts w:ascii="Abadi" w:hAnsi="Abadi"/>
          <w:b w:val="0"/>
          <w:bCs/>
          <w:sz w:val="22"/>
        </w:rPr>
      </w:pPr>
      <w:r w:rsidRPr="00C30E09">
        <w:rPr>
          <w:rFonts w:ascii="Abadi" w:hAnsi="Abadi"/>
          <w:b w:val="0"/>
          <w:bCs/>
          <w:sz w:val="22"/>
        </w:rPr>
        <w:t xml:space="preserve"> </w:t>
      </w:r>
    </w:p>
    <w:p w14:paraId="12AC66EB" w14:textId="77777777" w:rsidR="009F570D" w:rsidRPr="00C30E09" w:rsidRDefault="009F570D" w:rsidP="00CE587E">
      <w:pPr>
        <w:spacing w:after="0"/>
        <w:rPr>
          <w:rFonts w:ascii="Abadi" w:hAnsi="Abadi"/>
          <w:b w:val="0"/>
          <w:bCs/>
          <w:sz w:val="22"/>
        </w:rPr>
      </w:pPr>
      <w:r w:rsidRPr="00C30E09">
        <w:rPr>
          <w:rFonts w:ascii="Abadi" w:hAnsi="Abadi"/>
          <w:b w:val="0"/>
          <w:bCs/>
          <w:sz w:val="22"/>
        </w:rPr>
        <w:lastRenderedPageBreak/>
        <w:t xml:space="preserve">Mr. </w:t>
      </w:r>
      <w:proofErr w:type="spellStart"/>
      <w:r w:rsidRPr="00C30E09">
        <w:rPr>
          <w:rFonts w:ascii="Abadi" w:hAnsi="Abadi"/>
          <w:b w:val="0"/>
          <w:bCs/>
          <w:sz w:val="22"/>
        </w:rPr>
        <w:t>Figueiredo</w:t>
      </w:r>
      <w:proofErr w:type="spellEnd"/>
      <w:r w:rsidRPr="00C30E09">
        <w:rPr>
          <w:rFonts w:ascii="Abadi" w:hAnsi="Abadi"/>
          <w:b w:val="0"/>
          <w:bCs/>
          <w:sz w:val="22"/>
        </w:rPr>
        <w:t xml:space="preserve"> stated there are many lots in the area which are similar in lot area, shape and frontage and it appears that these lots were granted permission to expand.  The applicant is not asking for much.</w:t>
      </w:r>
    </w:p>
    <w:p w14:paraId="0B3DC4D9" w14:textId="77777777" w:rsidR="009F570D" w:rsidRPr="00C30E09" w:rsidRDefault="009F570D" w:rsidP="009F570D">
      <w:pPr>
        <w:spacing w:after="0"/>
        <w:rPr>
          <w:rFonts w:ascii="Abadi" w:hAnsi="Abadi"/>
          <w:b w:val="0"/>
          <w:bCs/>
          <w:sz w:val="22"/>
        </w:rPr>
      </w:pPr>
    </w:p>
    <w:p w14:paraId="5BB57752" w14:textId="35BABBB8" w:rsidR="009F570D" w:rsidRPr="00C30E09" w:rsidRDefault="009F570D" w:rsidP="00E57E5D">
      <w:pPr>
        <w:spacing w:after="0"/>
        <w:rPr>
          <w:rFonts w:ascii="Abadi" w:hAnsi="Abadi"/>
          <w:b w:val="0"/>
          <w:bCs/>
          <w:sz w:val="22"/>
        </w:rPr>
      </w:pPr>
      <w:r w:rsidRPr="00C30E09">
        <w:rPr>
          <w:rFonts w:ascii="Abadi" w:hAnsi="Abadi"/>
          <w:b w:val="0"/>
          <w:bCs/>
          <w:sz w:val="22"/>
        </w:rPr>
        <w:t xml:space="preserve">Board felt that the proposed addition will intensify the existing conditions and be a detriment to the neighborhood.  Ralph, Board Member, visited the site and he sees it as a very tight lot.  Many houses near the lake are small lots and when purchasing lots in these smaller lot areas, one should be aware of the limitations of the lot.   Bob Levine could not support the petition knowing it will overcrowd the lot.  </w:t>
      </w:r>
    </w:p>
    <w:p w14:paraId="60A1490C" w14:textId="77777777" w:rsidR="006A1D96" w:rsidRPr="00C30E09" w:rsidRDefault="006A1D96" w:rsidP="00E57E5D">
      <w:pPr>
        <w:spacing w:after="0"/>
        <w:rPr>
          <w:rFonts w:ascii="Abadi" w:hAnsi="Abadi"/>
          <w:b w:val="0"/>
          <w:bCs/>
          <w:sz w:val="22"/>
        </w:rPr>
      </w:pPr>
    </w:p>
    <w:p w14:paraId="3B451EF3" w14:textId="0E3AD349" w:rsidR="009F570D" w:rsidRPr="00C30E09" w:rsidRDefault="009F570D" w:rsidP="006A1D96">
      <w:pPr>
        <w:spacing w:after="0"/>
        <w:rPr>
          <w:rFonts w:ascii="Abadi" w:hAnsi="Abadi"/>
          <w:b w:val="0"/>
          <w:bCs/>
          <w:sz w:val="22"/>
        </w:rPr>
      </w:pPr>
      <w:r w:rsidRPr="00C30E09">
        <w:rPr>
          <w:rFonts w:ascii="Abadi" w:hAnsi="Abadi"/>
          <w:b w:val="0"/>
          <w:bCs/>
          <w:sz w:val="22"/>
        </w:rPr>
        <w:t>The Board gave the applicant the option to Withdraw Without Prejudice or be denied.  The applicants chose to “Withdraw Without Prejudice”.</w:t>
      </w:r>
    </w:p>
    <w:p w14:paraId="01C862E7" w14:textId="77777777" w:rsidR="002214C5" w:rsidRPr="00C30E09" w:rsidRDefault="002214C5" w:rsidP="006A1D96">
      <w:pPr>
        <w:spacing w:after="0"/>
        <w:rPr>
          <w:rFonts w:ascii="Abadi" w:hAnsi="Abadi"/>
          <w:b w:val="0"/>
          <w:bCs/>
          <w:sz w:val="22"/>
        </w:rPr>
      </w:pPr>
    </w:p>
    <w:p w14:paraId="65C12F82" w14:textId="68C33FB8" w:rsidR="009F570D" w:rsidRPr="00C30E09" w:rsidRDefault="009F570D" w:rsidP="00E57E5D">
      <w:pPr>
        <w:spacing w:after="0"/>
        <w:rPr>
          <w:rFonts w:ascii="Abadi" w:hAnsi="Abadi"/>
          <w:b w:val="0"/>
          <w:bCs/>
          <w:sz w:val="22"/>
          <w:u w:val="single"/>
        </w:rPr>
      </w:pPr>
      <w:r w:rsidRPr="00C30E09">
        <w:rPr>
          <w:rFonts w:ascii="Abadi" w:hAnsi="Abadi"/>
          <w:b w:val="0"/>
          <w:bCs/>
          <w:sz w:val="22"/>
        </w:rPr>
        <w:t xml:space="preserve">A motion was made by Robert Levine and seconded by Thomas Pope to allow the applicant to “Withdraw Without Prejudice”.    A roll call vote was </w:t>
      </w:r>
      <w:proofErr w:type="gramStart"/>
      <w:r w:rsidRPr="00C30E09">
        <w:rPr>
          <w:rFonts w:ascii="Abadi" w:hAnsi="Abadi"/>
          <w:b w:val="0"/>
          <w:bCs/>
          <w:sz w:val="22"/>
        </w:rPr>
        <w:t>taken:</w:t>
      </w:r>
      <w:proofErr w:type="gramEnd"/>
      <w:r w:rsidRPr="00C30E09">
        <w:rPr>
          <w:rFonts w:ascii="Abadi" w:hAnsi="Abadi"/>
          <w:b w:val="0"/>
          <w:bCs/>
          <w:sz w:val="22"/>
        </w:rPr>
        <w:t xml:space="preserve"> Paul Giunta-yes to withdraw without prejudice, Thomas Golden-yes to withdraw without prejudice, Thomas Pope-yes to withdraw without prejudice, Robert Levine-yes to withdraw without prejudice and Ralph Loftin-yes to withdraw without prejudice.   </w:t>
      </w:r>
      <w:r w:rsidRPr="00C30E09">
        <w:rPr>
          <w:rFonts w:ascii="Abadi" w:hAnsi="Abadi"/>
          <w:b w:val="0"/>
          <w:bCs/>
          <w:sz w:val="22"/>
          <w:u w:val="single"/>
        </w:rPr>
        <w:t xml:space="preserve">Vote 5-0 to Withdraw without prejudice. </w:t>
      </w:r>
    </w:p>
    <w:p w14:paraId="3F488942" w14:textId="77777777" w:rsidR="009F570D" w:rsidRPr="00C30E09" w:rsidRDefault="009F570D" w:rsidP="009F570D">
      <w:pPr>
        <w:pStyle w:val="ListParagraph"/>
        <w:spacing w:after="0"/>
        <w:ind w:left="0"/>
        <w:rPr>
          <w:rFonts w:ascii="Abadi" w:hAnsi="Abadi"/>
          <w:b w:val="0"/>
          <w:sz w:val="22"/>
        </w:rPr>
      </w:pPr>
    </w:p>
    <w:p w14:paraId="5CC68C8E" w14:textId="6C5D7CF1" w:rsidR="009F570D" w:rsidRPr="00C30E09" w:rsidRDefault="009F570D" w:rsidP="00514E6F">
      <w:pPr>
        <w:spacing w:after="0"/>
        <w:rPr>
          <w:rFonts w:ascii="Abadi" w:hAnsi="Abadi"/>
          <w:b w:val="0"/>
          <w:sz w:val="22"/>
          <w:u w:val="single"/>
        </w:rPr>
      </w:pPr>
      <w:r w:rsidRPr="00C30E09">
        <w:rPr>
          <w:rFonts w:ascii="Abadi" w:hAnsi="Abadi"/>
          <w:b w:val="0"/>
          <w:sz w:val="22"/>
        </w:rPr>
        <w:t>A motion was made by Robert Levine, seconded by Ralph Loftin to close the public hearing.   A roll call vote was taken:   Paul Giunta-</w:t>
      </w:r>
      <w:proofErr w:type="gramStart"/>
      <w:r w:rsidRPr="00C30E09">
        <w:rPr>
          <w:rFonts w:ascii="Abadi" w:hAnsi="Abadi"/>
          <w:b w:val="0"/>
          <w:sz w:val="22"/>
        </w:rPr>
        <w:t>yea,  Ralph</w:t>
      </w:r>
      <w:proofErr w:type="gramEnd"/>
      <w:r w:rsidRPr="00C30E09">
        <w:rPr>
          <w:rFonts w:ascii="Abadi" w:hAnsi="Abadi"/>
          <w:b w:val="0"/>
          <w:sz w:val="22"/>
        </w:rPr>
        <w:t xml:space="preserve"> Loftin-ye</w:t>
      </w:r>
      <w:r w:rsidR="00790098">
        <w:rPr>
          <w:rFonts w:ascii="Abadi" w:hAnsi="Abadi"/>
          <w:b w:val="0"/>
          <w:sz w:val="22"/>
        </w:rPr>
        <w:t>a</w:t>
      </w:r>
      <w:r w:rsidRPr="00C30E09">
        <w:rPr>
          <w:rFonts w:ascii="Abadi" w:hAnsi="Abadi"/>
          <w:b w:val="0"/>
          <w:sz w:val="22"/>
        </w:rPr>
        <w:t>, Robert Levine-ye</w:t>
      </w:r>
      <w:r w:rsidR="00790098">
        <w:rPr>
          <w:rFonts w:ascii="Abadi" w:hAnsi="Abadi"/>
          <w:b w:val="0"/>
          <w:sz w:val="22"/>
        </w:rPr>
        <w:t>a</w:t>
      </w:r>
      <w:r w:rsidRPr="00C30E09">
        <w:rPr>
          <w:rFonts w:ascii="Abadi" w:hAnsi="Abadi"/>
          <w:b w:val="0"/>
          <w:sz w:val="22"/>
        </w:rPr>
        <w:t>, Thomas Golden-ye</w:t>
      </w:r>
      <w:r w:rsidR="00790098">
        <w:rPr>
          <w:rFonts w:ascii="Abadi" w:hAnsi="Abadi"/>
          <w:b w:val="0"/>
          <w:sz w:val="22"/>
        </w:rPr>
        <w:t>a</w:t>
      </w:r>
      <w:r w:rsidRPr="00C30E09">
        <w:rPr>
          <w:rFonts w:ascii="Abadi" w:hAnsi="Abadi"/>
          <w:b w:val="0"/>
          <w:sz w:val="22"/>
        </w:rPr>
        <w:t xml:space="preserve"> and Thomas Pope-ye</w:t>
      </w:r>
      <w:r w:rsidR="00790098">
        <w:rPr>
          <w:rFonts w:ascii="Abadi" w:hAnsi="Abadi"/>
          <w:b w:val="0"/>
          <w:sz w:val="22"/>
        </w:rPr>
        <w:t>a</w:t>
      </w:r>
      <w:r w:rsidRPr="00C30E09">
        <w:rPr>
          <w:rFonts w:ascii="Abadi" w:hAnsi="Abadi"/>
          <w:b w:val="0"/>
          <w:sz w:val="22"/>
        </w:rPr>
        <w:t xml:space="preserve">.   </w:t>
      </w:r>
      <w:r w:rsidRPr="00C30E09">
        <w:rPr>
          <w:rFonts w:ascii="Abadi" w:hAnsi="Abadi"/>
          <w:b w:val="0"/>
          <w:sz w:val="22"/>
          <w:u w:val="single"/>
        </w:rPr>
        <w:t>Vote 5-0 to close the public hearing.</w:t>
      </w:r>
    </w:p>
    <w:p w14:paraId="480B0CC9" w14:textId="77777777" w:rsidR="009F570D" w:rsidRPr="00C30E09" w:rsidRDefault="009F570D" w:rsidP="009F570D">
      <w:pPr>
        <w:spacing w:after="0"/>
        <w:ind w:left="360"/>
        <w:rPr>
          <w:rFonts w:ascii="Abadi" w:hAnsi="Abadi"/>
          <w:b w:val="0"/>
          <w:sz w:val="22"/>
        </w:rPr>
      </w:pPr>
    </w:p>
    <w:p w14:paraId="6AF655C1" w14:textId="53598B2D" w:rsidR="009F570D" w:rsidRPr="00C30E09" w:rsidRDefault="009F570D" w:rsidP="00514E6F">
      <w:pPr>
        <w:spacing w:after="0"/>
        <w:rPr>
          <w:rFonts w:ascii="Abadi" w:hAnsi="Abadi"/>
          <w:b w:val="0"/>
          <w:sz w:val="22"/>
          <w:u w:val="single"/>
        </w:rPr>
      </w:pPr>
      <w:r w:rsidRPr="00C30E09">
        <w:rPr>
          <w:rFonts w:ascii="Abadi" w:hAnsi="Abadi"/>
          <w:b w:val="0"/>
          <w:sz w:val="22"/>
        </w:rPr>
        <w:t xml:space="preserve">A motion was made by Paul Giunta, seconded by Thomas Golden to adjourn.   A roll call vote was </w:t>
      </w:r>
      <w:proofErr w:type="gramStart"/>
      <w:r w:rsidRPr="00C30E09">
        <w:rPr>
          <w:rFonts w:ascii="Abadi" w:hAnsi="Abadi"/>
          <w:b w:val="0"/>
          <w:sz w:val="22"/>
        </w:rPr>
        <w:t>taken:</w:t>
      </w:r>
      <w:proofErr w:type="gramEnd"/>
      <w:r w:rsidRPr="00C30E09">
        <w:rPr>
          <w:rFonts w:ascii="Abadi" w:hAnsi="Abadi"/>
          <w:b w:val="0"/>
          <w:sz w:val="22"/>
        </w:rPr>
        <w:t xml:space="preserve">   Paul Giunta-yea, Ralph Loftin-yea, Robert Levine-yea, Thomas Golden-yea and Thomas Pope-ye</w:t>
      </w:r>
      <w:r w:rsidR="00790098">
        <w:rPr>
          <w:rFonts w:ascii="Abadi" w:hAnsi="Abadi"/>
          <w:b w:val="0"/>
          <w:sz w:val="22"/>
        </w:rPr>
        <w:t>a</w:t>
      </w:r>
      <w:r w:rsidRPr="00C30E09">
        <w:rPr>
          <w:rFonts w:ascii="Abadi" w:hAnsi="Abadi"/>
          <w:b w:val="0"/>
          <w:sz w:val="22"/>
        </w:rPr>
        <w:t xml:space="preserve">.  </w:t>
      </w:r>
      <w:r w:rsidRPr="00C30E09">
        <w:rPr>
          <w:rFonts w:ascii="Abadi" w:hAnsi="Abadi"/>
          <w:b w:val="0"/>
          <w:sz w:val="22"/>
          <w:u w:val="single"/>
        </w:rPr>
        <w:t>Vote 5-0 to adjourn.</w:t>
      </w:r>
    </w:p>
    <w:p w14:paraId="7DBD2C5E" w14:textId="5D5C0E3A" w:rsidR="005642C5" w:rsidRPr="00C30E09" w:rsidRDefault="005642C5" w:rsidP="006B36F1">
      <w:pPr>
        <w:spacing w:after="0"/>
        <w:rPr>
          <w:rFonts w:ascii="Abadi" w:hAnsi="Abadi"/>
          <w:b w:val="0"/>
          <w:bCs/>
          <w:sz w:val="22"/>
        </w:rPr>
      </w:pPr>
    </w:p>
    <w:p w14:paraId="2F9ABF7B" w14:textId="0654557E" w:rsidR="005642C5" w:rsidRPr="00C30E09" w:rsidRDefault="005642C5" w:rsidP="005642C5">
      <w:pPr>
        <w:spacing w:after="0"/>
        <w:rPr>
          <w:rFonts w:ascii="Abadi" w:hAnsi="Abadi"/>
          <w:b w:val="0"/>
          <w:bCs/>
          <w:sz w:val="22"/>
        </w:rPr>
      </w:pPr>
      <w:r w:rsidRPr="00C30E09">
        <w:rPr>
          <w:rFonts w:ascii="Abadi" w:hAnsi="Abadi"/>
          <w:sz w:val="22"/>
        </w:rPr>
        <w:t>Adjournment</w:t>
      </w:r>
      <w:r w:rsidR="00443FED" w:rsidRPr="00C30E09">
        <w:rPr>
          <w:rFonts w:ascii="Abadi" w:hAnsi="Abadi"/>
          <w:sz w:val="22"/>
        </w:rPr>
        <w:t xml:space="preserve"> </w:t>
      </w:r>
      <w:r w:rsidR="00443FED" w:rsidRPr="00C30E09">
        <w:rPr>
          <w:rFonts w:ascii="Abadi" w:hAnsi="Abadi"/>
          <w:b w:val="0"/>
          <w:bCs/>
          <w:sz w:val="22"/>
        </w:rPr>
        <w:t xml:space="preserve">- </w:t>
      </w:r>
      <w:r w:rsidRPr="00C30E09">
        <w:rPr>
          <w:rFonts w:ascii="Abadi" w:hAnsi="Abadi"/>
          <w:b w:val="0"/>
          <w:bCs/>
          <w:sz w:val="22"/>
        </w:rPr>
        <w:t xml:space="preserve">With no other business, a motion was made by Ralph Loftin and seconded by Thomas Pope to adjourn.   </w:t>
      </w:r>
      <w:r w:rsidR="00514E6F" w:rsidRPr="00C30E09">
        <w:rPr>
          <w:rFonts w:ascii="Abadi" w:hAnsi="Abadi"/>
          <w:b w:val="0"/>
          <w:bCs/>
          <w:sz w:val="22"/>
        </w:rPr>
        <w:t>A r</w:t>
      </w:r>
      <w:r w:rsidRPr="00C30E09">
        <w:rPr>
          <w:rFonts w:ascii="Abadi" w:hAnsi="Abadi"/>
          <w:b w:val="0"/>
          <w:bCs/>
          <w:sz w:val="22"/>
        </w:rPr>
        <w:t>oll call vote</w:t>
      </w:r>
      <w:r w:rsidR="00514E6F" w:rsidRPr="00C30E09">
        <w:rPr>
          <w:rFonts w:ascii="Abadi" w:hAnsi="Abadi"/>
          <w:b w:val="0"/>
          <w:bCs/>
          <w:sz w:val="22"/>
        </w:rPr>
        <w:t xml:space="preserve"> was </w:t>
      </w:r>
      <w:proofErr w:type="gramStart"/>
      <w:r w:rsidR="00514E6F" w:rsidRPr="00C30E09">
        <w:rPr>
          <w:rFonts w:ascii="Abadi" w:hAnsi="Abadi"/>
          <w:b w:val="0"/>
          <w:bCs/>
          <w:sz w:val="22"/>
        </w:rPr>
        <w:t>taken</w:t>
      </w:r>
      <w:r w:rsidRPr="00C30E09">
        <w:rPr>
          <w:rFonts w:ascii="Abadi" w:hAnsi="Abadi"/>
          <w:b w:val="0"/>
          <w:bCs/>
          <w:sz w:val="22"/>
        </w:rPr>
        <w:t>:</w:t>
      </w:r>
      <w:proofErr w:type="gramEnd"/>
      <w:r w:rsidRPr="00C30E09">
        <w:rPr>
          <w:rFonts w:ascii="Abadi" w:hAnsi="Abadi"/>
          <w:b w:val="0"/>
          <w:bCs/>
          <w:sz w:val="22"/>
        </w:rPr>
        <w:t xml:space="preserve">  Ralph Loftin-yea, Thomas Pope-yea, Thomas Golden-yea, Paul Giunta-yea, and </w:t>
      </w:r>
      <w:r w:rsidR="0031566C" w:rsidRPr="00C30E09">
        <w:rPr>
          <w:rFonts w:ascii="Abadi" w:hAnsi="Abadi"/>
          <w:b w:val="0"/>
          <w:bCs/>
          <w:sz w:val="22"/>
        </w:rPr>
        <w:t>Robert Levine-yea.   A vote of 5-0 carries.</w:t>
      </w:r>
    </w:p>
    <w:p w14:paraId="30B36504" w14:textId="6D370E56" w:rsidR="00F30D5A" w:rsidRPr="00C30E09" w:rsidRDefault="00F30D5A" w:rsidP="005642C5">
      <w:pPr>
        <w:spacing w:after="0"/>
        <w:rPr>
          <w:rFonts w:ascii="Abadi" w:hAnsi="Abadi"/>
          <w:b w:val="0"/>
          <w:bCs/>
          <w:sz w:val="22"/>
        </w:rPr>
      </w:pPr>
    </w:p>
    <w:p w14:paraId="742DE8CF" w14:textId="5B40E128" w:rsidR="00F30D5A" w:rsidRPr="00C30E09" w:rsidRDefault="00F30D5A" w:rsidP="005642C5">
      <w:pPr>
        <w:spacing w:after="0"/>
        <w:rPr>
          <w:rFonts w:ascii="Abadi" w:hAnsi="Abadi"/>
          <w:b w:val="0"/>
          <w:bCs/>
          <w:sz w:val="22"/>
        </w:rPr>
      </w:pPr>
      <w:r w:rsidRPr="00C30E09">
        <w:rPr>
          <w:rFonts w:ascii="Abadi" w:hAnsi="Abadi"/>
          <w:b w:val="0"/>
          <w:bCs/>
          <w:sz w:val="22"/>
        </w:rPr>
        <w:t>Respectfully Submitted,</w:t>
      </w:r>
    </w:p>
    <w:p w14:paraId="0075187F" w14:textId="5FD7CADC" w:rsidR="00F30D5A" w:rsidRPr="00C30E09" w:rsidRDefault="00F30D5A" w:rsidP="005642C5">
      <w:pPr>
        <w:spacing w:after="0"/>
        <w:rPr>
          <w:rFonts w:ascii="Abadi" w:hAnsi="Abadi"/>
          <w:b w:val="0"/>
          <w:bCs/>
          <w:sz w:val="22"/>
        </w:rPr>
      </w:pPr>
    </w:p>
    <w:p w14:paraId="748E394D" w14:textId="0F3947F2" w:rsidR="00F30D5A" w:rsidRPr="00C30E09" w:rsidRDefault="00F30D5A" w:rsidP="005642C5">
      <w:pPr>
        <w:spacing w:after="0"/>
        <w:rPr>
          <w:rFonts w:ascii="Abadi" w:hAnsi="Abadi"/>
          <w:b w:val="0"/>
          <w:bCs/>
          <w:sz w:val="22"/>
        </w:rPr>
      </w:pPr>
    </w:p>
    <w:p w14:paraId="2389C3E4" w14:textId="5EEEC623" w:rsidR="00F30D5A" w:rsidRPr="00C30E09" w:rsidRDefault="001C500D" w:rsidP="005642C5">
      <w:pPr>
        <w:spacing w:after="0"/>
        <w:rPr>
          <w:rFonts w:ascii="Abadi" w:hAnsi="Abadi"/>
          <w:b w:val="0"/>
          <w:bCs/>
          <w:sz w:val="22"/>
        </w:rPr>
      </w:pPr>
      <w:r w:rsidRPr="00C30E09">
        <w:rPr>
          <w:rFonts w:ascii="Abadi" w:hAnsi="Abadi"/>
          <w:b w:val="0"/>
          <w:bCs/>
          <w:sz w:val="22"/>
        </w:rPr>
        <w:t>Paul Giunta</w:t>
      </w:r>
    </w:p>
    <w:p w14:paraId="49633CD3" w14:textId="1570BC2E" w:rsidR="00F30D5A" w:rsidRPr="00C30E09" w:rsidRDefault="00F30D5A" w:rsidP="005642C5">
      <w:pPr>
        <w:spacing w:after="0"/>
        <w:rPr>
          <w:rFonts w:ascii="Abadi" w:hAnsi="Abadi"/>
          <w:b w:val="0"/>
          <w:bCs/>
          <w:sz w:val="22"/>
        </w:rPr>
      </w:pPr>
      <w:r w:rsidRPr="00C30E09">
        <w:rPr>
          <w:rFonts w:ascii="Abadi" w:hAnsi="Abadi"/>
          <w:b w:val="0"/>
          <w:bCs/>
          <w:sz w:val="22"/>
        </w:rPr>
        <w:t>Chairman</w:t>
      </w:r>
      <w:bookmarkStart w:id="3" w:name="_GoBack"/>
      <w:bookmarkEnd w:id="3"/>
    </w:p>
    <w:p w14:paraId="4CE878B4" w14:textId="77777777" w:rsidR="003B51AC" w:rsidRPr="00C30E09" w:rsidRDefault="003B51AC" w:rsidP="003B51AC">
      <w:pPr>
        <w:spacing w:after="0"/>
        <w:rPr>
          <w:rFonts w:ascii="Abadi" w:hAnsi="Abadi"/>
          <w:b w:val="0"/>
          <w:bCs/>
          <w:sz w:val="22"/>
        </w:rPr>
      </w:pPr>
    </w:p>
    <w:p w14:paraId="68DB8CBD" w14:textId="49B30CFF" w:rsidR="00074F5F" w:rsidRPr="00C30E09" w:rsidRDefault="00074F5F" w:rsidP="00074F5F">
      <w:pPr>
        <w:pStyle w:val="ListParagraph"/>
        <w:spacing w:after="0"/>
        <w:rPr>
          <w:rFonts w:ascii="Abadi" w:hAnsi="Abadi"/>
          <w:b w:val="0"/>
          <w:bCs/>
          <w:sz w:val="22"/>
        </w:rPr>
      </w:pPr>
    </w:p>
    <w:sectPr w:rsidR="00074F5F" w:rsidRPr="00C30E09" w:rsidSect="008A3693">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D690" w14:textId="77777777" w:rsidR="000C2140" w:rsidRDefault="000C2140" w:rsidP="00DF7D8D">
      <w:pPr>
        <w:spacing w:after="0" w:line="240" w:lineRule="auto"/>
      </w:pPr>
      <w:r>
        <w:separator/>
      </w:r>
    </w:p>
  </w:endnote>
  <w:endnote w:type="continuationSeparator" w:id="0">
    <w:p w14:paraId="7DD8CF2A" w14:textId="77777777" w:rsidR="000C2140" w:rsidRDefault="000C2140" w:rsidP="00DF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6962" w14:textId="4DCE9D05" w:rsidR="00780F3C" w:rsidRDefault="00780F3C">
    <w:pPr>
      <w:pStyle w:val="Footer"/>
      <w:jc w:val="center"/>
    </w:pPr>
  </w:p>
  <w:p w14:paraId="26201226" w14:textId="77777777" w:rsidR="00780F3C" w:rsidRDefault="00780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10879"/>
      <w:docPartObj>
        <w:docPartGallery w:val="Page Numbers (Bottom of Page)"/>
        <w:docPartUnique/>
      </w:docPartObj>
    </w:sdtPr>
    <w:sdtEndPr/>
    <w:sdtContent>
      <w:sdt>
        <w:sdtPr>
          <w:id w:val="-1456251640"/>
          <w:docPartObj>
            <w:docPartGallery w:val="Page Numbers (Top of Page)"/>
            <w:docPartUnique/>
          </w:docPartObj>
        </w:sdtPr>
        <w:sdtEndPr/>
        <w:sdtContent>
          <w:p w14:paraId="22CF236E" w14:textId="2C07FBDF" w:rsidR="00780F3C" w:rsidRDefault="00780F3C">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231E7D">
              <w:rPr>
                <w:bCs/>
                <w:noProof/>
              </w:rPr>
              <w:t>1</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231E7D">
              <w:rPr>
                <w:bCs/>
                <w:noProof/>
              </w:rPr>
              <w:t>3</w:t>
            </w:r>
            <w:r>
              <w:rPr>
                <w:b w:val="0"/>
                <w:bCs/>
                <w:szCs w:val="24"/>
              </w:rPr>
              <w:fldChar w:fldCharType="end"/>
            </w:r>
          </w:p>
        </w:sdtContent>
      </w:sdt>
    </w:sdtContent>
  </w:sdt>
  <w:p w14:paraId="10AE0EB1" w14:textId="77777777" w:rsidR="00780F3C" w:rsidRDefault="0078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74B9" w14:textId="77777777" w:rsidR="000C2140" w:rsidRDefault="000C2140" w:rsidP="00DF7D8D">
      <w:pPr>
        <w:spacing w:after="0" w:line="240" w:lineRule="auto"/>
      </w:pPr>
      <w:r>
        <w:separator/>
      </w:r>
    </w:p>
  </w:footnote>
  <w:footnote w:type="continuationSeparator" w:id="0">
    <w:p w14:paraId="3EAD69E7" w14:textId="77777777" w:rsidR="000C2140" w:rsidRDefault="000C2140" w:rsidP="00DF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98CC615" w14:textId="027ABBF8" w:rsidR="00780F3C" w:rsidRDefault="00780F3C">
        <w:pPr>
          <w:pStyle w:val="Header"/>
          <w:jc w:val="right"/>
        </w:pPr>
        <w:r>
          <w:t>Zoning Board of Appeals</w:t>
        </w:r>
      </w:p>
      <w:p w14:paraId="60F226D3" w14:textId="730750CA" w:rsidR="00780F3C" w:rsidRDefault="00400767" w:rsidP="00B23700">
        <w:pPr>
          <w:pStyle w:val="Header"/>
          <w:jc w:val="right"/>
        </w:pPr>
        <w:r>
          <w:t xml:space="preserve">Minutes – August </w:t>
        </w:r>
        <w:r w:rsidR="00B23700">
          <w:t>10, 2020</w:t>
        </w:r>
      </w:p>
      <w:p w14:paraId="170292C7" w14:textId="0A6AAD73" w:rsidR="00780F3C" w:rsidRDefault="00780F3C">
        <w:pPr>
          <w:pStyle w:val="Header"/>
          <w:jc w:val="right"/>
        </w:pPr>
        <w:r>
          <w:t xml:space="preserve">Page </w:t>
        </w:r>
        <w:r>
          <w:rPr>
            <w:b w:val="0"/>
            <w:bCs/>
            <w:szCs w:val="24"/>
          </w:rPr>
          <w:fldChar w:fldCharType="begin"/>
        </w:r>
        <w:r>
          <w:rPr>
            <w:bCs/>
          </w:rPr>
          <w:instrText xml:space="preserve"> PAGE </w:instrText>
        </w:r>
        <w:r>
          <w:rPr>
            <w:b w:val="0"/>
            <w:bCs/>
            <w:szCs w:val="24"/>
          </w:rPr>
          <w:fldChar w:fldCharType="separate"/>
        </w:r>
        <w:r w:rsidR="00231E7D">
          <w:rPr>
            <w:bCs/>
            <w:noProof/>
          </w:rPr>
          <w:t>3</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231E7D">
          <w:rPr>
            <w:bCs/>
            <w:noProof/>
          </w:rPr>
          <w:t>3</w:t>
        </w:r>
        <w:r>
          <w:rPr>
            <w:b w:val="0"/>
            <w:bCs/>
            <w:szCs w:val="24"/>
          </w:rPr>
          <w:fldChar w:fldCharType="end"/>
        </w:r>
      </w:p>
    </w:sdtContent>
  </w:sdt>
  <w:p w14:paraId="1D02353F" w14:textId="77777777" w:rsidR="00780F3C" w:rsidRDefault="00780F3C" w:rsidP="00E219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81A"/>
    <w:multiLevelType w:val="hybridMultilevel"/>
    <w:tmpl w:val="1A5807B6"/>
    <w:lvl w:ilvl="0" w:tplc="0A42CC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F72F3"/>
    <w:multiLevelType w:val="hybridMultilevel"/>
    <w:tmpl w:val="2D72E512"/>
    <w:lvl w:ilvl="0" w:tplc="962EDEC4">
      <w:start w:val="1"/>
      <w:numFmt w:val="bullet"/>
      <w:lvlText w:val=""/>
      <w:lvlJc w:val="left"/>
      <w:pPr>
        <w:ind w:left="360" w:hanging="360"/>
      </w:pPr>
      <w:rPr>
        <w:rFonts w:ascii="Symbol" w:hAnsi="Symbol" w:hint="default"/>
      </w:rPr>
    </w:lvl>
    <w:lvl w:ilvl="1" w:tplc="B40226EC">
      <w:start w:val="1"/>
      <w:numFmt w:val="bullet"/>
      <w:lvlText w:val="o"/>
      <w:lvlJc w:val="left"/>
      <w:pPr>
        <w:ind w:left="1080" w:hanging="360"/>
      </w:pPr>
      <w:rPr>
        <w:rFonts w:ascii="Courier New" w:hAnsi="Courier New" w:hint="default"/>
      </w:rPr>
    </w:lvl>
    <w:lvl w:ilvl="2" w:tplc="952673C4">
      <w:start w:val="1"/>
      <w:numFmt w:val="bullet"/>
      <w:lvlText w:val=""/>
      <w:lvlJc w:val="left"/>
      <w:pPr>
        <w:ind w:left="1800" w:hanging="360"/>
      </w:pPr>
      <w:rPr>
        <w:rFonts w:ascii="Wingdings" w:hAnsi="Wingdings" w:hint="default"/>
      </w:rPr>
    </w:lvl>
    <w:lvl w:ilvl="3" w:tplc="82686CD0">
      <w:start w:val="1"/>
      <w:numFmt w:val="bullet"/>
      <w:lvlText w:val=""/>
      <w:lvlJc w:val="left"/>
      <w:pPr>
        <w:ind w:left="2520" w:hanging="360"/>
      </w:pPr>
      <w:rPr>
        <w:rFonts w:ascii="Symbol" w:hAnsi="Symbol" w:hint="default"/>
      </w:rPr>
    </w:lvl>
    <w:lvl w:ilvl="4" w:tplc="E9DAF282">
      <w:start w:val="1"/>
      <w:numFmt w:val="bullet"/>
      <w:lvlText w:val="o"/>
      <w:lvlJc w:val="left"/>
      <w:pPr>
        <w:ind w:left="3240" w:hanging="360"/>
      </w:pPr>
      <w:rPr>
        <w:rFonts w:ascii="Courier New" w:hAnsi="Courier New" w:hint="default"/>
      </w:rPr>
    </w:lvl>
    <w:lvl w:ilvl="5" w:tplc="0684610C">
      <w:start w:val="1"/>
      <w:numFmt w:val="bullet"/>
      <w:lvlText w:val=""/>
      <w:lvlJc w:val="left"/>
      <w:pPr>
        <w:ind w:left="3960" w:hanging="360"/>
      </w:pPr>
      <w:rPr>
        <w:rFonts w:ascii="Wingdings" w:hAnsi="Wingdings" w:hint="default"/>
      </w:rPr>
    </w:lvl>
    <w:lvl w:ilvl="6" w:tplc="66FE7E5C">
      <w:start w:val="1"/>
      <w:numFmt w:val="bullet"/>
      <w:lvlText w:val=""/>
      <w:lvlJc w:val="left"/>
      <w:pPr>
        <w:ind w:left="4680" w:hanging="360"/>
      </w:pPr>
      <w:rPr>
        <w:rFonts w:ascii="Symbol" w:hAnsi="Symbol" w:hint="default"/>
      </w:rPr>
    </w:lvl>
    <w:lvl w:ilvl="7" w:tplc="19AC527C">
      <w:start w:val="1"/>
      <w:numFmt w:val="bullet"/>
      <w:lvlText w:val="o"/>
      <w:lvlJc w:val="left"/>
      <w:pPr>
        <w:ind w:left="5400" w:hanging="360"/>
      </w:pPr>
      <w:rPr>
        <w:rFonts w:ascii="Courier New" w:hAnsi="Courier New" w:hint="default"/>
      </w:rPr>
    </w:lvl>
    <w:lvl w:ilvl="8" w:tplc="F1C473B8">
      <w:start w:val="1"/>
      <w:numFmt w:val="bullet"/>
      <w:lvlText w:val=""/>
      <w:lvlJc w:val="left"/>
      <w:pPr>
        <w:ind w:left="6120" w:hanging="360"/>
      </w:pPr>
      <w:rPr>
        <w:rFonts w:ascii="Wingdings" w:hAnsi="Wingdings" w:hint="default"/>
      </w:rPr>
    </w:lvl>
  </w:abstractNum>
  <w:abstractNum w:abstractNumId="2" w15:restartNumberingAfterBreak="0">
    <w:nsid w:val="098B5606"/>
    <w:multiLevelType w:val="hybridMultilevel"/>
    <w:tmpl w:val="26AE5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F23C6"/>
    <w:multiLevelType w:val="hybridMultilevel"/>
    <w:tmpl w:val="204081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F5118"/>
    <w:multiLevelType w:val="hybridMultilevel"/>
    <w:tmpl w:val="7904F47A"/>
    <w:lvl w:ilvl="0" w:tplc="B1A6A758">
      <w:start w:val="1"/>
      <w:numFmt w:val="decimal"/>
      <w:lvlText w:val="%1."/>
      <w:lvlJc w:val="left"/>
      <w:pPr>
        <w:ind w:left="720" w:hanging="360"/>
      </w:pPr>
    </w:lvl>
    <w:lvl w:ilvl="1" w:tplc="4D7A9DAC">
      <w:start w:val="1"/>
      <w:numFmt w:val="decimal"/>
      <w:lvlText w:val="%2."/>
      <w:lvlJc w:val="left"/>
      <w:pPr>
        <w:ind w:left="1440" w:hanging="360"/>
      </w:pPr>
    </w:lvl>
    <w:lvl w:ilvl="2" w:tplc="773EFB86">
      <w:start w:val="1"/>
      <w:numFmt w:val="lowerRoman"/>
      <w:lvlText w:val="%3."/>
      <w:lvlJc w:val="right"/>
      <w:pPr>
        <w:ind w:left="2160" w:hanging="180"/>
      </w:pPr>
    </w:lvl>
    <w:lvl w:ilvl="3" w:tplc="DB3E830E">
      <w:start w:val="1"/>
      <w:numFmt w:val="decimal"/>
      <w:lvlText w:val="%4."/>
      <w:lvlJc w:val="left"/>
      <w:pPr>
        <w:ind w:left="2880" w:hanging="360"/>
      </w:pPr>
    </w:lvl>
    <w:lvl w:ilvl="4" w:tplc="27684898">
      <w:start w:val="1"/>
      <w:numFmt w:val="lowerLetter"/>
      <w:lvlText w:val="%5."/>
      <w:lvlJc w:val="left"/>
      <w:pPr>
        <w:ind w:left="3600" w:hanging="360"/>
      </w:pPr>
    </w:lvl>
    <w:lvl w:ilvl="5" w:tplc="7EC011B8">
      <w:start w:val="1"/>
      <w:numFmt w:val="lowerRoman"/>
      <w:lvlText w:val="%6."/>
      <w:lvlJc w:val="right"/>
      <w:pPr>
        <w:ind w:left="4320" w:hanging="180"/>
      </w:pPr>
    </w:lvl>
    <w:lvl w:ilvl="6" w:tplc="FD707ED8">
      <w:start w:val="1"/>
      <w:numFmt w:val="decimal"/>
      <w:lvlText w:val="%7."/>
      <w:lvlJc w:val="left"/>
      <w:pPr>
        <w:ind w:left="5040" w:hanging="360"/>
      </w:pPr>
    </w:lvl>
    <w:lvl w:ilvl="7" w:tplc="CC821E54">
      <w:start w:val="1"/>
      <w:numFmt w:val="lowerLetter"/>
      <w:lvlText w:val="%8."/>
      <w:lvlJc w:val="left"/>
      <w:pPr>
        <w:ind w:left="5760" w:hanging="360"/>
      </w:pPr>
    </w:lvl>
    <w:lvl w:ilvl="8" w:tplc="F5BCDECA">
      <w:start w:val="1"/>
      <w:numFmt w:val="lowerRoman"/>
      <w:lvlText w:val="%9."/>
      <w:lvlJc w:val="right"/>
      <w:pPr>
        <w:ind w:left="6480" w:hanging="180"/>
      </w:pPr>
    </w:lvl>
  </w:abstractNum>
  <w:abstractNum w:abstractNumId="5" w15:restartNumberingAfterBreak="0">
    <w:nsid w:val="15E06419"/>
    <w:multiLevelType w:val="hybridMultilevel"/>
    <w:tmpl w:val="1764A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6100F"/>
    <w:multiLevelType w:val="hybridMultilevel"/>
    <w:tmpl w:val="7D1A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118C2"/>
    <w:multiLevelType w:val="hybridMultilevel"/>
    <w:tmpl w:val="F38AB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433357"/>
    <w:multiLevelType w:val="hybridMultilevel"/>
    <w:tmpl w:val="C168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71B20"/>
    <w:multiLevelType w:val="hybridMultilevel"/>
    <w:tmpl w:val="DCBA4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50B9A"/>
    <w:multiLevelType w:val="hybridMultilevel"/>
    <w:tmpl w:val="CD76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467DB"/>
    <w:multiLevelType w:val="hybridMultilevel"/>
    <w:tmpl w:val="8B62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F6313"/>
    <w:multiLevelType w:val="hybridMultilevel"/>
    <w:tmpl w:val="19A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43035"/>
    <w:multiLevelType w:val="hybridMultilevel"/>
    <w:tmpl w:val="A596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4216A"/>
    <w:multiLevelType w:val="hybridMultilevel"/>
    <w:tmpl w:val="388C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BA17F5"/>
    <w:multiLevelType w:val="hybridMultilevel"/>
    <w:tmpl w:val="8C3A2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0C6049"/>
    <w:multiLevelType w:val="hybridMultilevel"/>
    <w:tmpl w:val="286C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54C1E"/>
    <w:multiLevelType w:val="hybridMultilevel"/>
    <w:tmpl w:val="DBA83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E5132F"/>
    <w:multiLevelType w:val="hybridMultilevel"/>
    <w:tmpl w:val="66DA5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E6029"/>
    <w:multiLevelType w:val="hybridMultilevel"/>
    <w:tmpl w:val="B478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83843"/>
    <w:multiLevelType w:val="hybridMultilevel"/>
    <w:tmpl w:val="B77C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17AF5"/>
    <w:multiLevelType w:val="hybridMultilevel"/>
    <w:tmpl w:val="AAB8C7EE"/>
    <w:lvl w:ilvl="0" w:tplc="93686550">
      <w:start w:val="1"/>
      <w:numFmt w:val="bullet"/>
      <w:lvlText w:val=""/>
      <w:lvlJc w:val="left"/>
      <w:pPr>
        <w:ind w:left="720" w:hanging="360"/>
      </w:pPr>
      <w:rPr>
        <w:rFonts w:ascii="Symbol" w:hAnsi="Symbol" w:hint="default"/>
      </w:rPr>
    </w:lvl>
    <w:lvl w:ilvl="1" w:tplc="17D80E4C">
      <w:start w:val="1"/>
      <w:numFmt w:val="bullet"/>
      <w:lvlText w:val="o"/>
      <w:lvlJc w:val="left"/>
      <w:pPr>
        <w:ind w:left="1440" w:hanging="360"/>
      </w:pPr>
      <w:rPr>
        <w:rFonts w:ascii="Courier New" w:hAnsi="Courier New" w:hint="default"/>
      </w:rPr>
    </w:lvl>
    <w:lvl w:ilvl="2" w:tplc="C99AD0C0">
      <w:start w:val="1"/>
      <w:numFmt w:val="bullet"/>
      <w:lvlText w:val=""/>
      <w:lvlJc w:val="left"/>
      <w:pPr>
        <w:ind w:left="2160" w:hanging="360"/>
      </w:pPr>
      <w:rPr>
        <w:rFonts w:ascii="Wingdings" w:hAnsi="Wingdings" w:hint="default"/>
      </w:rPr>
    </w:lvl>
    <w:lvl w:ilvl="3" w:tplc="F5123804">
      <w:start w:val="1"/>
      <w:numFmt w:val="bullet"/>
      <w:lvlText w:val=""/>
      <w:lvlJc w:val="left"/>
      <w:pPr>
        <w:ind w:left="2880" w:hanging="360"/>
      </w:pPr>
      <w:rPr>
        <w:rFonts w:ascii="Symbol" w:hAnsi="Symbol" w:hint="default"/>
      </w:rPr>
    </w:lvl>
    <w:lvl w:ilvl="4" w:tplc="4F6EB428">
      <w:start w:val="1"/>
      <w:numFmt w:val="bullet"/>
      <w:lvlText w:val="o"/>
      <w:lvlJc w:val="left"/>
      <w:pPr>
        <w:ind w:left="3600" w:hanging="360"/>
      </w:pPr>
      <w:rPr>
        <w:rFonts w:ascii="Courier New" w:hAnsi="Courier New" w:hint="default"/>
      </w:rPr>
    </w:lvl>
    <w:lvl w:ilvl="5" w:tplc="00762BFA">
      <w:start w:val="1"/>
      <w:numFmt w:val="bullet"/>
      <w:lvlText w:val=""/>
      <w:lvlJc w:val="left"/>
      <w:pPr>
        <w:ind w:left="4320" w:hanging="360"/>
      </w:pPr>
      <w:rPr>
        <w:rFonts w:ascii="Wingdings" w:hAnsi="Wingdings" w:hint="default"/>
      </w:rPr>
    </w:lvl>
    <w:lvl w:ilvl="6" w:tplc="61FEC9F0">
      <w:start w:val="1"/>
      <w:numFmt w:val="bullet"/>
      <w:lvlText w:val=""/>
      <w:lvlJc w:val="left"/>
      <w:pPr>
        <w:ind w:left="5040" w:hanging="360"/>
      </w:pPr>
      <w:rPr>
        <w:rFonts w:ascii="Symbol" w:hAnsi="Symbol" w:hint="default"/>
      </w:rPr>
    </w:lvl>
    <w:lvl w:ilvl="7" w:tplc="B0786DB8">
      <w:start w:val="1"/>
      <w:numFmt w:val="bullet"/>
      <w:lvlText w:val="o"/>
      <w:lvlJc w:val="left"/>
      <w:pPr>
        <w:ind w:left="5760" w:hanging="360"/>
      </w:pPr>
      <w:rPr>
        <w:rFonts w:ascii="Courier New" w:hAnsi="Courier New" w:hint="default"/>
      </w:rPr>
    </w:lvl>
    <w:lvl w:ilvl="8" w:tplc="868E9576">
      <w:start w:val="1"/>
      <w:numFmt w:val="bullet"/>
      <w:lvlText w:val=""/>
      <w:lvlJc w:val="left"/>
      <w:pPr>
        <w:ind w:left="6480" w:hanging="360"/>
      </w:pPr>
      <w:rPr>
        <w:rFonts w:ascii="Wingdings" w:hAnsi="Wingdings" w:hint="default"/>
      </w:rPr>
    </w:lvl>
  </w:abstractNum>
  <w:abstractNum w:abstractNumId="22" w15:restartNumberingAfterBreak="0">
    <w:nsid w:val="4F9E2B6B"/>
    <w:multiLevelType w:val="hybridMultilevel"/>
    <w:tmpl w:val="929E3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6C1543"/>
    <w:multiLevelType w:val="hybridMultilevel"/>
    <w:tmpl w:val="C61E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040E8"/>
    <w:multiLevelType w:val="hybridMultilevel"/>
    <w:tmpl w:val="8BC2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05F42"/>
    <w:multiLevelType w:val="hybridMultilevel"/>
    <w:tmpl w:val="78967E58"/>
    <w:lvl w:ilvl="0" w:tplc="88B4E884">
      <w:start w:val="1"/>
      <w:numFmt w:val="bullet"/>
      <w:lvlText w:val=""/>
      <w:lvlJc w:val="left"/>
      <w:pPr>
        <w:ind w:left="720" w:hanging="360"/>
      </w:pPr>
      <w:rPr>
        <w:rFonts w:ascii="Symbol" w:hAnsi="Symbol" w:hint="default"/>
      </w:rPr>
    </w:lvl>
    <w:lvl w:ilvl="1" w:tplc="9F52B0C4">
      <w:start w:val="1"/>
      <w:numFmt w:val="bullet"/>
      <w:lvlText w:val="o"/>
      <w:lvlJc w:val="left"/>
      <w:pPr>
        <w:ind w:left="1440" w:hanging="360"/>
      </w:pPr>
      <w:rPr>
        <w:rFonts w:ascii="Courier New" w:hAnsi="Courier New" w:hint="default"/>
      </w:rPr>
    </w:lvl>
    <w:lvl w:ilvl="2" w:tplc="DEFA9B9A">
      <w:start w:val="1"/>
      <w:numFmt w:val="bullet"/>
      <w:lvlText w:val=""/>
      <w:lvlJc w:val="left"/>
      <w:pPr>
        <w:ind w:left="2160" w:hanging="360"/>
      </w:pPr>
      <w:rPr>
        <w:rFonts w:ascii="Wingdings" w:hAnsi="Wingdings" w:hint="default"/>
      </w:rPr>
    </w:lvl>
    <w:lvl w:ilvl="3" w:tplc="02CE0C48">
      <w:start w:val="1"/>
      <w:numFmt w:val="bullet"/>
      <w:lvlText w:val=""/>
      <w:lvlJc w:val="left"/>
      <w:pPr>
        <w:ind w:left="2880" w:hanging="360"/>
      </w:pPr>
      <w:rPr>
        <w:rFonts w:ascii="Symbol" w:hAnsi="Symbol" w:hint="default"/>
      </w:rPr>
    </w:lvl>
    <w:lvl w:ilvl="4" w:tplc="7D92CACC">
      <w:start w:val="1"/>
      <w:numFmt w:val="bullet"/>
      <w:lvlText w:val="o"/>
      <w:lvlJc w:val="left"/>
      <w:pPr>
        <w:ind w:left="3600" w:hanging="360"/>
      </w:pPr>
      <w:rPr>
        <w:rFonts w:ascii="Courier New" w:hAnsi="Courier New" w:hint="default"/>
      </w:rPr>
    </w:lvl>
    <w:lvl w:ilvl="5" w:tplc="7D64CC64">
      <w:start w:val="1"/>
      <w:numFmt w:val="bullet"/>
      <w:lvlText w:val=""/>
      <w:lvlJc w:val="left"/>
      <w:pPr>
        <w:ind w:left="4320" w:hanging="360"/>
      </w:pPr>
      <w:rPr>
        <w:rFonts w:ascii="Wingdings" w:hAnsi="Wingdings" w:hint="default"/>
      </w:rPr>
    </w:lvl>
    <w:lvl w:ilvl="6" w:tplc="C8587BF8">
      <w:start w:val="1"/>
      <w:numFmt w:val="bullet"/>
      <w:lvlText w:val=""/>
      <w:lvlJc w:val="left"/>
      <w:pPr>
        <w:ind w:left="5040" w:hanging="360"/>
      </w:pPr>
      <w:rPr>
        <w:rFonts w:ascii="Symbol" w:hAnsi="Symbol" w:hint="default"/>
      </w:rPr>
    </w:lvl>
    <w:lvl w:ilvl="7" w:tplc="8104DAAC">
      <w:start w:val="1"/>
      <w:numFmt w:val="bullet"/>
      <w:lvlText w:val="o"/>
      <w:lvlJc w:val="left"/>
      <w:pPr>
        <w:ind w:left="5760" w:hanging="360"/>
      </w:pPr>
      <w:rPr>
        <w:rFonts w:ascii="Courier New" w:hAnsi="Courier New" w:hint="default"/>
      </w:rPr>
    </w:lvl>
    <w:lvl w:ilvl="8" w:tplc="B8A4E17E">
      <w:start w:val="1"/>
      <w:numFmt w:val="bullet"/>
      <w:lvlText w:val=""/>
      <w:lvlJc w:val="left"/>
      <w:pPr>
        <w:ind w:left="6480" w:hanging="360"/>
      </w:pPr>
      <w:rPr>
        <w:rFonts w:ascii="Wingdings" w:hAnsi="Wingdings" w:hint="default"/>
      </w:rPr>
    </w:lvl>
  </w:abstractNum>
  <w:abstractNum w:abstractNumId="26" w15:restartNumberingAfterBreak="0">
    <w:nsid w:val="5FE21BD8"/>
    <w:multiLevelType w:val="hybridMultilevel"/>
    <w:tmpl w:val="BC6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534D0"/>
    <w:multiLevelType w:val="hybridMultilevel"/>
    <w:tmpl w:val="0C961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751AF"/>
    <w:multiLevelType w:val="hybridMultilevel"/>
    <w:tmpl w:val="5674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75E4B"/>
    <w:multiLevelType w:val="hybridMultilevel"/>
    <w:tmpl w:val="38243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F02E8"/>
    <w:multiLevelType w:val="hybridMultilevel"/>
    <w:tmpl w:val="6E9E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35231"/>
    <w:multiLevelType w:val="hybridMultilevel"/>
    <w:tmpl w:val="B276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8042E"/>
    <w:multiLevelType w:val="hybridMultilevel"/>
    <w:tmpl w:val="260E5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915748"/>
    <w:multiLevelType w:val="hybridMultilevel"/>
    <w:tmpl w:val="8A42A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93E20C0"/>
    <w:multiLevelType w:val="hybridMultilevel"/>
    <w:tmpl w:val="4EE6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4"/>
  </w:num>
  <w:num w:numId="4">
    <w:abstractNumId w:val="21"/>
  </w:num>
  <w:num w:numId="5">
    <w:abstractNumId w:val="22"/>
  </w:num>
  <w:num w:numId="6">
    <w:abstractNumId w:val="30"/>
  </w:num>
  <w:num w:numId="7">
    <w:abstractNumId w:val="13"/>
  </w:num>
  <w:num w:numId="8">
    <w:abstractNumId w:val="15"/>
  </w:num>
  <w:num w:numId="9">
    <w:abstractNumId w:val="7"/>
  </w:num>
  <w:num w:numId="10">
    <w:abstractNumId w:val="32"/>
  </w:num>
  <w:num w:numId="11">
    <w:abstractNumId w:val="18"/>
  </w:num>
  <w:num w:numId="12">
    <w:abstractNumId w:val="6"/>
  </w:num>
  <w:num w:numId="13">
    <w:abstractNumId w:val="23"/>
  </w:num>
  <w:num w:numId="14">
    <w:abstractNumId w:val="26"/>
  </w:num>
  <w:num w:numId="15">
    <w:abstractNumId w:val="16"/>
  </w:num>
  <w:num w:numId="16">
    <w:abstractNumId w:val="12"/>
  </w:num>
  <w:num w:numId="17">
    <w:abstractNumId w:val="0"/>
  </w:num>
  <w:num w:numId="18">
    <w:abstractNumId w:val="17"/>
  </w:num>
  <w:num w:numId="19">
    <w:abstractNumId w:val="28"/>
  </w:num>
  <w:num w:numId="20">
    <w:abstractNumId w:val="11"/>
  </w:num>
  <w:num w:numId="21">
    <w:abstractNumId w:val="19"/>
  </w:num>
  <w:num w:numId="22">
    <w:abstractNumId w:val="33"/>
  </w:num>
  <w:num w:numId="23">
    <w:abstractNumId w:val="9"/>
  </w:num>
  <w:num w:numId="24">
    <w:abstractNumId w:val="8"/>
  </w:num>
  <w:num w:numId="25">
    <w:abstractNumId w:val="29"/>
  </w:num>
  <w:num w:numId="26">
    <w:abstractNumId w:val="31"/>
  </w:num>
  <w:num w:numId="27">
    <w:abstractNumId w:val="3"/>
  </w:num>
  <w:num w:numId="28">
    <w:abstractNumId w:val="14"/>
  </w:num>
  <w:num w:numId="29">
    <w:abstractNumId w:val="2"/>
  </w:num>
  <w:num w:numId="30">
    <w:abstractNumId w:val="34"/>
  </w:num>
  <w:num w:numId="31">
    <w:abstractNumId w:val="27"/>
  </w:num>
  <w:num w:numId="32">
    <w:abstractNumId w:val="10"/>
  </w:num>
  <w:num w:numId="33">
    <w:abstractNumId w:val="24"/>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D"/>
    <w:rsid w:val="00001699"/>
    <w:rsid w:val="000020C4"/>
    <w:rsid w:val="000025F0"/>
    <w:rsid w:val="0000418D"/>
    <w:rsid w:val="00004672"/>
    <w:rsid w:val="00004CFF"/>
    <w:rsid w:val="00004FFE"/>
    <w:rsid w:val="0000616C"/>
    <w:rsid w:val="000066F4"/>
    <w:rsid w:val="00011D94"/>
    <w:rsid w:val="00012A32"/>
    <w:rsid w:val="00014F19"/>
    <w:rsid w:val="00015AA0"/>
    <w:rsid w:val="000174D3"/>
    <w:rsid w:val="00021A33"/>
    <w:rsid w:val="00030F9D"/>
    <w:rsid w:val="00035C11"/>
    <w:rsid w:val="000378F6"/>
    <w:rsid w:val="00037EC1"/>
    <w:rsid w:val="000436B3"/>
    <w:rsid w:val="000530C9"/>
    <w:rsid w:val="000537E4"/>
    <w:rsid w:val="00060CD8"/>
    <w:rsid w:val="00061DD2"/>
    <w:rsid w:val="00062D49"/>
    <w:rsid w:val="00064C82"/>
    <w:rsid w:val="00065EFD"/>
    <w:rsid w:val="00071991"/>
    <w:rsid w:val="00074F5F"/>
    <w:rsid w:val="00075851"/>
    <w:rsid w:val="000766EB"/>
    <w:rsid w:val="0007704B"/>
    <w:rsid w:val="000817E0"/>
    <w:rsid w:val="0008336A"/>
    <w:rsid w:val="000838BD"/>
    <w:rsid w:val="00083A3B"/>
    <w:rsid w:val="00083B92"/>
    <w:rsid w:val="00083F8A"/>
    <w:rsid w:val="00084BF6"/>
    <w:rsid w:val="00087334"/>
    <w:rsid w:val="00094AEA"/>
    <w:rsid w:val="0009624B"/>
    <w:rsid w:val="000964B6"/>
    <w:rsid w:val="000964EE"/>
    <w:rsid w:val="000974E3"/>
    <w:rsid w:val="000B367F"/>
    <w:rsid w:val="000B5CD0"/>
    <w:rsid w:val="000B7771"/>
    <w:rsid w:val="000C0DB0"/>
    <w:rsid w:val="000C2140"/>
    <w:rsid w:val="000C4CB8"/>
    <w:rsid w:val="000C5E66"/>
    <w:rsid w:val="000D2495"/>
    <w:rsid w:val="000D3609"/>
    <w:rsid w:val="000D41B7"/>
    <w:rsid w:val="000D4446"/>
    <w:rsid w:val="000E60FE"/>
    <w:rsid w:val="000F07C1"/>
    <w:rsid w:val="000F17B3"/>
    <w:rsid w:val="000F4489"/>
    <w:rsid w:val="001001F4"/>
    <w:rsid w:val="00102176"/>
    <w:rsid w:val="00105CB4"/>
    <w:rsid w:val="00111A6F"/>
    <w:rsid w:val="0011618E"/>
    <w:rsid w:val="001173FF"/>
    <w:rsid w:val="00120047"/>
    <w:rsid w:val="001241E4"/>
    <w:rsid w:val="001243BA"/>
    <w:rsid w:val="00125D2B"/>
    <w:rsid w:val="001270F2"/>
    <w:rsid w:val="00127483"/>
    <w:rsid w:val="00127822"/>
    <w:rsid w:val="0013199C"/>
    <w:rsid w:val="00131F02"/>
    <w:rsid w:val="00132262"/>
    <w:rsid w:val="00134575"/>
    <w:rsid w:val="00134F44"/>
    <w:rsid w:val="00140A65"/>
    <w:rsid w:val="00143E14"/>
    <w:rsid w:val="00144C50"/>
    <w:rsid w:val="00146242"/>
    <w:rsid w:val="00150654"/>
    <w:rsid w:val="00150792"/>
    <w:rsid w:val="00150C37"/>
    <w:rsid w:val="00153B8A"/>
    <w:rsid w:val="001566DE"/>
    <w:rsid w:val="00163FFE"/>
    <w:rsid w:val="00164343"/>
    <w:rsid w:val="0016524B"/>
    <w:rsid w:val="0017464A"/>
    <w:rsid w:val="00176EC3"/>
    <w:rsid w:val="001772F2"/>
    <w:rsid w:val="001846C1"/>
    <w:rsid w:val="00187447"/>
    <w:rsid w:val="001916F6"/>
    <w:rsid w:val="00193067"/>
    <w:rsid w:val="00194125"/>
    <w:rsid w:val="00195D71"/>
    <w:rsid w:val="001A30E3"/>
    <w:rsid w:val="001A4C23"/>
    <w:rsid w:val="001A4FEF"/>
    <w:rsid w:val="001B072C"/>
    <w:rsid w:val="001B5814"/>
    <w:rsid w:val="001B5A22"/>
    <w:rsid w:val="001B785B"/>
    <w:rsid w:val="001C126E"/>
    <w:rsid w:val="001C2DB7"/>
    <w:rsid w:val="001C500D"/>
    <w:rsid w:val="001C6EC1"/>
    <w:rsid w:val="001C6F52"/>
    <w:rsid w:val="001C7EB8"/>
    <w:rsid w:val="001D0E2D"/>
    <w:rsid w:val="001D12B5"/>
    <w:rsid w:val="001D2BCC"/>
    <w:rsid w:val="001D635F"/>
    <w:rsid w:val="001D6501"/>
    <w:rsid w:val="001D6CA5"/>
    <w:rsid w:val="001E5AD2"/>
    <w:rsid w:val="001E5DAD"/>
    <w:rsid w:val="001E6941"/>
    <w:rsid w:val="001E7066"/>
    <w:rsid w:val="001F1F2C"/>
    <w:rsid w:val="001F2825"/>
    <w:rsid w:val="001F384A"/>
    <w:rsid w:val="001F43F9"/>
    <w:rsid w:val="0020352E"/>
    <w:rsid w:val="00206356"/>
    <w:rsid w:val="00216C74"/>
    <w:rsid w:val="002214C5"/>
    <w:rsid w:val="00221600"/>
    <w:rsid w:val="00222989"/>
    <w:rsid w:val="00225268"/>
    <w:rsid w:val="00227442"/>
    <w:rsid w:val="00231E7D"/>
    <w:rsid w:val="002343CA"/>
    <w:rsid w:val="00234991"/>
    <w:rsid w:val="00235E03"/>
    <w:rsid w:val="00237270"/>
    <w:rsid w:val="002373E3"/>
    <w:rsid w:val="00237450"/>
    <w:rsid w:val="00237B2B"/>
    <w:rsid w:val="0024293A"/>
    <w:rsid w:val="002451DB"/>
    <w:rsid w:val="0024705E"/>
    <w:rsid w:val="00247464"/>
    <w:rsid w:val="0025139C"/>
    <w:rsid w:val="002537FE"/>
    <w:rsid w:val="00260855"/>
    <w:rsid w:val="002615B7"/>
    <w:rsid w:val="0026176F"/>
    <w:rsid w:val="002620BD"/>
    <w:rsid w:val="00271341"/>
    <w:rsid w:val="00271C32"/>
    <w:rsid w:val="00272A85"/>
    <w:rsid w:val="0027537E"/>
    <w:rsid w:val="00282BB7"/>
    <w:rsid w:val="00292836"/>
    <w:rsid w:val="0029496F"/>
    <w:rsid w:val="002B04AD"/>
    <w:rsid w:val="002B0C17"/>
    <w:rsid w:val="002B1296"/>
    <w:rsid w:val="002B171A"/>
    <w:rsid w:val="002B2733"/>
    <w:rsid w:val="002B3898"/>
    <w:rsid w:val="002B6BD8"/>
    <w:rsid w:val="002B7533"/>
    <w:rsid w:val="002C2C1E"/>
    <w:rsid w:val="002C4FDA"/>
    <w:rsid w:val="002C7BC2"/>
    <w:rsid w:val="002C7BD5"/>
    <w:rsid w:val="002D26F0"/>
    <w:rsid w:val="002D351A"/>
    <w:rsid w:val="002D398D"/>
    <w:rsid w:val="002D3B0C"/>
    <w:rsid w:val="002D43BB"/>
    <w:rsid w:val="002D5A5E"/>
    <w:rsid w:val="002D65C4"/>
    <w:rsid w:val="002D7313"/>
    <w:rsid w:val="002E1189"/>
    <w:rsid w:val="002E1827"/>
    <w:rsid w:val="002E20DA"/>
    <w:rsid w:val="002F044B"/>
    <w:rsid w:val="002F17ED"/>
    <w:rsid w:val="0030155E"/>
    <w:rsid w:val="00305632"/>
    <w:rsid w:val="003100DA"/>
    <w:rsid w:val="00312572"/>
    <w:rsid w:val="0031566C"/>
    <w:rsid w:val="0031604A"/>
    <w:rsid w:val="00323F63"/>
    <w:rsid w:val="00324E91"/>
    <w:rsid w:val="00331AB1"/>
    <w:rsid w:val="00334E81"/>
    <w:rsid w:val="00335F59"/>
    <w:rsid w:val="00350F02"/>
    <w:rsid w:val="0035485D"/>
    <w:rsid w:val="00361D84"/>
    <w:rsid w:val="00361DD2"/>
    <w:rsid w:val="003643DC"/>
    <w:rsid w:val="0037112B"/>
    <w:rsid w:val="003714F1"/>
    <w:rsid w:val="00375131"/>
    <w:rsid w:val="003802CA"/>
    <w:rsid w:val="00382137"/>
    <w:rsid w:val="003825C2"/>
    <w:rsid w:val="00383859"/>
    <w:rsid w:val="00384274"/>
    <w:rsid w:val="00386506"/>
    <w:rsid w:val="00386728"/>
    <w:rsid w:val="003A06E6"/>
    <w:rsid w:val="003A2155"/>
    <w:rsid w:val="003A3238"/>
    <w:rsid w:val="003B1B4B"/>
    <w:rsid w:val="003B51AC"/>
    <w:rsid w:val="003C2B19"/>
    <w:rsid w:val="003C4902"/>
    <w:rsid w:val="003C5956"/>
    <w:rsid w:val="003D2102"/>
    <w:rsid w:val="003E0836"/>
    <w:rsid w:val="003E126D"/>
    <w:rsid w:val="003E429E"/>
    <w:rsid w:val="003F24CF"/>
    <w:rsid w:val="00400767"/>
    <w:rsid w:val="00401F9A"/>
    <w:rsid w:val="00406EA0"/>
    <w:rsid w:val="004117C0"/>
    <w:rsid w:val="0041426A"/>
    <w:rsid w:val="00416553"/>
    <w:rsid w:val="00424216"/>
    <w:rsid w:val="00425F9C"/>
    <w:rsid w:val="00427CCA"/>
    <w:rsid w:val="0043476B"/>
    <w:rsid w:val="00434C69"/>
    <w:rsid w:val="004354ED"/>
    <w:rsid w:val="004355E0"/>
    <w:rsid w:val="004366CA"/>
    <w:rsid w:val="0044001F"/>
    <w:rsid w:val="00442953"/>
    <w:rsid w:val="00443FED"/>
    <w:rsid w:val="00447199"/>
    <w:rsid w:val="004474CC"/>
    <w:rsid w:val="00450BAD"/>
    <w:rsid w:val="00452E11"/>
    <w:rsid w:val="00454F1F"/>
    <w:rsid w:val="00460C34"/>
    <w:rsid w:val="004614D8"/>
    <w:rsid w:val="00462FF7"/>
    <w:rsid w:val="004633FE"/>
    <w:rsid w:val="0047027D"/>
    <w:rsid w:val="0048330E"/>
    <w:rsid w:val="00486166"/>
    <w:rsid w:val="00487FE0"/>
    <w:rsid w:val="00492B3C"/>
    <w:rsid w:val="004972AD"/>
    <w:rsid w:val="004A263C"/>
    <w:rsid w:val="004B5AD7"/>
    <w:rsid w:val="004B727C"/>
    <w:rsid w:val="004C39D9"/>
    <w:rsid w:val="004C3D26"/>
    <w:rsid w:val="004C4C93"/>
    <w:rsid w:val="004D0754"/>
    <w:rsid w:val="004E6C52"/>
    <w:rsid w:val="004F2CFA"/>
    <w:rsid w:val="004F48B8"/>
    <w:rsid w:val="004F5483"/>
    <w:rsid w:val="00502CD0"/>
    <w:rsid w:val="00504CBE"/>
    <w:rsid w:val="0050645C"/>
    <w:rsid w:val="005077DD"/>
    <w:rsid w:val="00510748"/>
    <w:rsid w:val="00511251"/>
    <w:rsid w:val="005145C7"/>
    <w:rsid w:val="00514E6F"/>
    <w:rsid w:val="00515A39"/>
    <w:rsid w:val="0052107A"/>
    <w:rsid w:val="005232AC"/>
    <w:rsid w:val="005320A0"/>
    <w:rsid w:val="00532F6B"/>
    <w:rsid w:val="00535104"/>
    <w:rsid w:val="00541D35"/>
    <w:rsid w:val="00552792"/>
    <w:rsid w:val="00553F98"/>
    <w:rsid w:val="005642C5"/>
    <w:rsid w:val="005670E6"/>
    <w:rsid w:val="0056731C"/>
    <w:rsid w:val="00570BCA"/>
    <w:rsid w:val="00571274"/>
    <w:rsid w:val="0057143F"/>
    <w:rsid w:val="00582F5D"/>
    <w:rsid w:val="005856E7"/>
    <w:rsid w:val="00586316"/>
    <w:rsid w:val="005A3C39"/>
    <w:rsid w:val="005A7E71"/>
    <w:rsid w:val="005B5F71"/>
    <w:rsid w:val="005B607E"/>
    <w:rsid w:val="005B7895"/>
    <w:rsid w:val="005C65B9"/>
    <w:rsid w:val="005D1D36"/>
    <w:rsid w:val="005D55C7"/>
    <w:rsid w:val="005D5A0F"/>
    <w:rsid w:val="005D60FE"/>
    <w:rsid w:val="005E4773"/>
    <w:rsid w:val="005E6CC3"/>
    <w:rsid w:val="005F2710"/>
    <w:rsid w:val="005F2B89"/>
    <w:rsid w:val="005F389A"/>
    <w:rsid w:val="00604352"/>
    <w:rsid w:val="006072DA"/>
    <w:rsid w:val="00614951"/>
    <w:rsid w:val="00617115"/>
    <w:rsid w:val="006200E3"/>
    <w:rsid w:val="00622187"/>
    <w:rsid w:val="00624748"/>
    <w:rsid w:val="00627B53"/>
    <w:rsid w:val="0063460E"/>
    <w:rsid w:val="00635B92"/>
    <w:rsid w:val="006360F8"/>
    <w:rsid w:val="006363AE"/>
    <w:rsid w:val="00646754"/>
    <w:rsid w:val="0065092A"/>
    <w:rsid w:val="00653D46"/>
    <w:rsid w:val="00664402"/>
    <w:rsid w:val="0066470F"/>
    <w:rsid w:val="0066731A"/>
    <w:rsid w:val="00673858"/>
    <w:rsid w:val="00674BB6"/>
    <w:rsid w:val="00676709"/>
    <w:rsid w:val="006768DF"/>
    <w:rsid w:val="006769D3"/>
    <w:rsid w:val="00681EB7"/>
    <w:rsid w:val="00684AED"/>
    <w:rsid w:val="0068531E"/>
    <w:rsid w:val="006864A3"/>
    <w:rsid w:val="00687C2E"/>
    <w:rsid w:val="0069195C"/>
    <w:rsid w:val="00693CEC"/>
    <w:rsid w:val="006A1D96"/>
    <w:rsid w:val="006A287A"/>
    <w:rsid w:val="006A2E2D"/>
    <w:rsid w:val="006A62D0"/>
    <w:rsid w:val="006A77F5"/>
    <w:rsid w:val="006B02ED"/>
    <w:rsid w:val="006B33BC"/>
    <w:rsid w:val="006B36F1"/>
    <w:rsid w:val="006C5EF2"/>
    <w:rsid w:val="006C681F"/>
    <w:rsid w:val="006C684A"/>
    <w:rsid w:val="006D1CF2"/>
    <w:rsid w:val="006D5F59"/>
    <w:rsid w:val="006E18DF"/>
    <w:rsid w:val="006E7D7F"/>
    <w:rsid w:val="00701499"/>
    <w:rsid w:val="007116AB"/>
    <w:rsid w:val="007124DB"/>
    <w:rsid w:val="0072401C"/>
    <w:rsid w:val="00724070"/>
    <w:rsid w:val="00724F47"/>
    <w:rsid w:val="007258D7"/>
    <w:rsid w:val="00726A2A"/>
    <w:rsid w:val="0073162D"/>
    <w:rsid w:val="0073361C"/>
    <w:rsid w:val="00747B53"/>
    <w:rsid w:val="007530AE"/>
    <w:rsid w:val="007546CA"/>
    <w:rsid w:val="00754CC5"/>
    <w:rsid w:val="00755EA3"/>
    <w:rsid w:val="00757DFC"/>
    <w:rsid w:val="007615C1"/>
    <w:rsid w:val="007704FE"/>
    <w:rsid w:val="0077074A"/>
    <w:rsid w:val="00774FCE"/>
    <w:rsid w:val="0077671A"/>
    <w:rsid w:val="00777B0F"/>
    <w:rsid w:val="00780ABA"/>
    <w:rsid w:val="00780F3C"/>
    <w:rsid w:val="00790098"/>
    <w:rsid w:val="00790EF0"/>
    <w:rsid w:val="007946B3"/>
    <w:rsid w:val="00795309"/>
    <w:rsid w:val="00795725"/>
    <w:rsid w:val="007A040B"/>
    <w:rsid w:val="007A22D4"/>
    <w:rsid w:val="007A359C"/>
    <w:rsid w:val="007A7C43"/>
    <w:rsid w:val="007A7E64"/>
    <w:rsid w:val="007B03AE"/>
    <w:rsid w:val="007B4AF4"/>
    <w:rsid w:val="007B6A59"/>
    <w:rsid w:val="007C613C"/>
    <w:rsid w:val="007D03CF"/>
    <w:rsid w:val="007D292F"/>
    <w:rsid w:val="007D53E0"/>
    <w:rsid w:val="007D54D5"/>
    <w:rsid w:val="007D5AF9"/>
    <w:rsid w:val="007E0422"/>
    <w:rsid w:val="007E0A6F"/>
    <w:rsid w:val="007E43AF"/>
    <w:rsid w:val="007F47C6"/>
    <w:rsid w:val="007F5741"/>
    <w:rsid w:val="00800AC2"/>
    <w:rsid w:val="00802A52"/>
    <w:rsid w:val="00803043"/>
    <w:rsid w:val="008076E2"/>
    <w:rsid w:val="008110BE"/>
    <w:rsid w:val="0081457B"/>
    <w:rsid w:val="008210E0"/>
    <w:rsid w:val="00833F50"/>
    <w:rsid w:val="00840302"/>
    <w:rsid w:val="00840DF7"/>
    <w:rsid w:val="00842CBE"/>
    <w:rsid w:val="00845D68"/>
    <w:rsid w:val="0084EF6A"/>
    <w:rsid w:val="0085355D"/>
    <w:rsid w:val="008661E9"/>
    <w:rsid w:val="0086649F"/>
    <w:rsid w:val="00886C59"/>
    <w:rsid w:val="008948F3"/>
    <w:rsid w:val="00894B39"/>
    <w:rsid w:val="008A3693"/>
    <w:rsid w:val="008A6110"/>
    <w:rsid w:val="008B0BF4"/>
    <w:rsid w:val="008B0C91"/>
    <w:rsid w:val="008B738E"/>
    <w:rsid w:val="008B7403"/>
    <w:rsid w:val="008C0A45"/>
    <w:rsid w:val="008C7BAC"/>
    <w:rsid w:val="008D1DD2"/>
    <w:rsid w:val="008D53A4"/>
    <w:rsid w:val="008D6745"/>
    <w:rsid w:val="008E3A10"/>
    <w:rsid w:val="008E5836"/>
    <w:rsid w:val="008F2D58"/>
    <w:rsid w:val="008F2F00"/>
    <w:rsid w:val="008F7A80"/>
    <w:rsid w:val="009117E5"/>
    <w:rsid w:val="00913D13"/>
    <w:rsid w:val="00914596"/>
    <w:rsid w:val="009145CA"/>
    <w:rsid w:val="00920718"/>
    <w:rsid w:val="009214CA"/>
    <w:rsid w:val="00922725"/>
    <w:rsid w:val="009335C3"/>
    <w:rsid w:val="00937DAC"/>
    <w:rsid w:val="00941DE6"/>
    <w:rsid w:val="00942520"/>
    <w:rsid w:val="009432AF"/>
    <w:rsid w:val="0095323F"/>
    <w:rsid w:val="00956007"/>
    <w:rsid w:val="00960A23"/>
    <w:rsid w:val="0097617F"/>
    <w:rsid w:val="00981D1E"/>
    <w:rsid w:val="00982D7C"/>
    <w:rsid w:val="00983979"/>
    <w:rsid w:val="00984DD2"/>
    <w:rsid w:val="009910EB"/>
    <w:rsid w:val="009911C1"/>
    <w:rsid w:val="009914CF"/>
    <w:rsid w:val="009977C3"/>
    <w:rsid w:val="009A3616"/>
    <w:rsid w:val="009A563B"/>
    <w:rsid w:val="009B5E2D"/>
    <w:rsid w:val="009B7BD4"/>
    <w:rsid w:val="009C1299"/>
    <w:rsid w:val="009C2C86"/>
    <w:rsid w:val="009D02C6"/>
    <w:rsid w:val="009D25A5"/>
    <w:rsid w:val="009D46E7"/>
    <w:rsid w:val="009E0021"/>
    <w:rsid w:val="009E3F6E"/>
    <w:rsid w:val="009E5CCA"/>
    <w:rsid w:val="009E7BB9"/>
    <w:rsid w:val="009F4CC2"/>
    <w:rsid w:val="009F570D"/>
    <w:rsid w:val="00A0148A"/>
    <w:rsid w:val="00A0568A"/>
    <w:rsid w:val="00A11B69"/>
    <w:rsid w:val="00A12D74"/>
    <w:rsid w:val="00A1494D"/>
    <w:rsid w:val="00A157F3"/>
    <w:rsid w:val="00A2123C"/>
    <w:rsid w:val="00A2431E"/>
    <w:rsid w:val="00A276A5"/>
    <w:rsid w:val="00A34E9D"/>
    <w:rsid w:val="00A3586C"/>
    <w:rsid w:val="00A35DF4"/>
    <w:rsid w:val="00A37800"/>
    <w:rsid w:val="00A434D2"/>
    <w:rsid w:val="00A5086D"/>
    <w:rsid w:val="00A51605"/>
    <w:rsid w:val="00A534F2"/>
    <w:rsid w:val="00A578E4"/>
    <w:rsid w:val="00A73439"/>
    <w:rsid w:val="00A75BF1"/>
    <w:rsid w:val="00A762B5"/>
    <w:rsid w:val="00A7702A"/>
    <w:rsid w:val="00A86B56"/>
    <w:rsid w:val="00A8794E"/>
    <w:rsid w:val="00A92CF1"/>
    <w:rsid w:val="00A951C9"/>
    <w:rsid w:val="00A96CA6"/>
    <w:rsid w:val="00AA1579"/>
    <w:rsid w:val="00AA2EBE"/>
    <w:rsid w:val="00AA4E07"/>
    <w:rsid w:val="00AA637B"/>
    <w:rsid w:val="00AA78CE"/>
    <w:rsid w:val="00AB00EF"/>
    <w:rsid w:val="00AB0335"/>
    <w:rsid w:val="00AB114F"/>
    <w:rsid w:val="00AB63B0"/>
    <w:rsid w:val="00AC1AF0"/>
    <w:rsid w:val="00AC29A9"/>
    <w:rsid w:val="00AC2F38"/>
    <w:rsid w:val="00AC4726"/>
    <w:rsid w:val="00AC631E"/>
    <w:rsid w:val="00AC7256"/>
    <w:rsid w:val="00AC73F8"/>
    <w:rsid w:val="00AC75B2"/>
    <w:rsid w:val="00AD1A17"/>
    <w:rsid w:val="00AD232C"/>
    <w:rsid w:val="00AD248D"/>
    <w:rsid w:val="00AD4C61"/>
    <w:rsid w:val="00AD6861"/>
    <w:rsid w:val="00AE0B32"/>
    <w:rsid w:val="00AE3C7C"/>
    <w:rsid w:val="00AE7275"/>
    <w:rsid w:val="00AF18EB"/>
    <w:rsid w:val="00AF29A0"/>
    <w:rsid w:val="00AF2DA7"/>
    <w:rsid w:val="00B0053C"/>
    <w:rsid w:val="00B01814"/>
    <w:rsid w:val="00B04B4B"/>
    <w:rsid w:val="00B11CB0"/>
    <w:rsid w:val="00B11E85"/>
    <w:rsid w:val="00B12837"/>
    <w:rsid w:val="00B14F8D"/>
    <w:rsid w:val="00B21442"/>
    <w:rsid w:val="00B22C1B"/>
    <w:rsid w:val="00B23700"/>
    <w:rsid w:val="00B24B05"/>
    <w:rsid w:val="00B321C3"/>
    <w:rsid w:val="00B35F8E"/>
    <w:rsid w:val="00B37D0A"/>
    <w:rsid w:val="00B416D3"/>
    <w:rsid w:val="00B42255"/>
    <w:rsid w:val="00B51A97"/>
    <w:rsid w:val="00B5267F"/>
    <w:rsid w:val="00B537C5"/>
    <w:rsid w:val="00B5404E"/>
    <w:rsid w:val="00B561D7"/>
    <w:rsid w:val="00B5733F"/>
    <w:rsid w:val="00B703DD"/>
    <w:rsid w:val="00B77FC4"/>
    <w:rsid w:val="00B81594"/>
    <w:rsid w:val="00B85DE8"/>
    <w:rsid w:val="00B87DA3"/>
    <w:rsid w:val="00B9069A"/>
    <w:rsid w:val="00B92793"/>
    <w:rsid w:val="00B949B3"/>
    <w:rsid w:val="00BA1668"/>
    <w:rsid w:val="00BA3C06"/>
    <w:rsid w:val="00BA4445"/>
    <w:rsid w:val="00BB1A44"/>
    <w:rsid w:val="00BB2C13"/>
    <w:rsid w:val="00BB3E69"/>
    <w:rsid w:val="00BB60F4"/>
    <w:rsid w:val="00BB6822"/>
    <w:rsid w:val="00BC3A9E"/>
    <w:rsid w:val="00BC7FBE"/>
    <w:rsid w:val="00BD25B9"/>
    <w:rsid w:val="00BE65AB"/>
    <w:rsid w:val="00BF2BF9"/>
    <w:rsid w:val="00BF5233"/>
    <w:rsid w:val="00BF5F78"/>
    <w:rsid w:val="00BF6859"/>
    <w:rsid w:val="00C003D4"/>
    <w:rsid w:val="00C02B56"/>
    <w:rsid w:val="00C06351"/>
    <w:rsid w:val="00C0666F"/>
    <w:rsid w:val="00C10049"/>
    <w:rsid w:val="00C10AD5"/>
    <w:rsid w:val="00C11C1E"/>
    <w:rsid w:val="00C30E09"/>
    <w:rsid w:val="00C36E17"/>
    <w:rsid w:val="00C40986"/>
    <w:rsid w:val="00C41F3F"/>
    <w:rsid w:val="00C44DE2"/>
    <w:rsid w:val="00C46C89"/>
    <w:rsid w:val="00C47193"/>
    <w:rsid w:val="00C530DA"/>
    <w:rsid w:val="00C55FF4"/>
    <w:rsid w:val="00C620AA"/>
    <w:rsid w:val="00C65CFA"/>
    <w:rsid w:val="00C665C4"/>
    <w:rsid w:val="00C66A17"/>
    <w:rsid w:val="00C72E0A"/>
    <w:rsid w:val="00C7471A"/>
    <w:rsid w:val="00C74B9D"/>
    <w:rsid w:val="00C82C03"/>
    <w:rsid w:val="00C90A48"/>
    <w:rsid w:val="00C91F41"/>
    <w:rsid w:val="00C9438C"/>
    <w:rsid w:val="00C9459E"/>
    <w:rsid w:val="00CA0587"/>
    <w:rsid w:val="00CA0F70"/>
    <w:rsid w:val="00CA5354"/>
    <w:rsid w:val="00CA6165"/>
    <w:rsid w:val="00CA72B3"/>
    <w:rsid w:val="00CB6519"/>
    <w:rsid w:val="00CB73F9"/>
    <w:rsid w:val="00CC0CE4"/>
    <w:rsid w:val="00CC200E"/>
    <w:rsid w:val="00CC29FF"/>
    <w:rsid w:val="00CC734F"/>
    <w:rsid w:val="00CD5F74"/>
    <w:rsid w:val="00CE060A"/>
    <w:rsid w:val="00CE100E"/>
    <w:rsid w:val="00CE1A50"/>
    <w:rsid w:val="00CE228F"/>
    <w:rsid w:val="00CE587E"/>
    <w:rsid w:val="00CE7CC3"/>
    <w:rsid w:val="00CF0B97"/>
    <w:rsid w:val="00CF2129"/>
    <w:rsid w:val="00D007C5"/>
    <w:rsid w:val="00D03BEF"/>
    <w:rsid w:val="00D0604F"/>
    <w:rsid w:val="00D13F9D"/>
    <w:rsid w:val="00D24F20"/>
    <w:rsid w:val="00D30F4D"/>
    <w:rsid w:val="00D32A65"/>
    <w:rsid w:val="00D33285"/>
    <w:rsid w:val="00D3449D"/>
    <w:rsid w:val="00D3489E"/>
    <w:rsid w:val="00D36D4B"/>
    <w:rsid w:val="00D40C6E"/>
    <w:rsid w:val="00D50E35"/>
    <w:rsid w:val="00D50E55"/>
    <w:rsid w:val="00D51624"/>
    <w:rsid w:val="00D52C2E"/>
    <w:rsid w:val="00D53ADB"/>
    <w:rsid w:val="00D54853"/>
    <w:rsid w:val="00D60309"/>
    <w:rsid w:val="00D6042D"/>
    <w:rsid w:val="00D6144F"/>
    <w:rsid w:val="00D61D00"/>
    <w:rsid w:val="00D6274C"/>
    <w:rsid w:val="00D660BE"/>
    <w:rsid w:val="00D75558"/>
    <w:rsid w:val="00D76810"/>
    <w:rsid w:val="00D92C6C"/>
    <w:rsid w:val="00D94DB5"/>
    <w:rsid w:val="00D96D20"/>
    <w:rsid w:val="00DA0A6D"/>
    <w:rsid w:val="00DA1B59"/>
    <w:rsid w:val="00DA6510"/>
    <w:rsid w:val="00DA7086"/>
    <w:rsid w:val="00DA7FE2"/>
    <w:rsid w:val="00DB2E89"/>
    <w:rsid w:val="00DB487F"/>
    <w:rsid w:val="00DB4A5B"/>
    <w:rsid w:val="00DB6667"/>
    <w:rsid w:val="00DC1257"/>
    <w:rsid w:val="00DC4958"/>
    <w:rsid w:val="00DC4C53"/>
    <w:rsid w:val="00DD1C3F"/>
    <w:rsid w:val="00DD37F6"/>
    <w:rsid w:val="00DD5494"/>
    <w:rsid w:val="00DD5B80"/>
    <w:rsid w:val="00DD5CBC"/>
    <w:rsid w:val="00DD7DC7"/>
    <w:rsid w:val="00DE3C31"/>
    <w:rsid w:val="00DF7C28"/>
    <w:rsid w:val="00DF7D8D"/>
    <w:rsid w:val="00E02020"/>
    <w:rsid w:val="00E04187"/>
    <w:rsid w:val="00E04727"/>
    <w:rsid w:val="00E10BBC"/>
    <w:rsid w:val="00E12977"/>
    <w:rsid w:val="00E219BF"/>
    <w:rsid w:val="00E21ECE"/>
    <w:rsid w:val="00E250AC"/>
    <w:rsid w:val="00E3175B"/>
    <w:rsid w:val="00E32592"/>
    <w:rsid w:val="00E328C1"/>
    <w:rsid w:val="00E368FC"/>
    <w:rsid w:val="00E40DA4"/>
    <w:rsid w:val="00E45D03"/>
    <w:rsid w:val="00E46956"/>
    <w:rsid w:val="00E562A5"/>
    <w:rsid w:val="00E568BF"/>
    <w:rsid w:val="00E57E5D"/>
    <w:rsid w:val="00E67068"/>
    <w:rsid w:val="00E67309"/>
    <w:rsid w:val="00E70D96"/>
    <w:rsid w:val="00E71C0A"/>
    <w:rsid w:val="00E721A2"/>
    <w:rsid w:val="00E72D83"/>
    <w:rsid w:val="00E778AE"/>
    <w:rsid w:val="00E81765"/>
    <w:rsid w:val="00E82202"/>
    <w:rsid w:val="00E85376"/>
    <w:rsid w:val="00E8575A"/>
    <w:rsid w:val="00E92DE0"/>
    <w:rsid w:val="00E93330"/>
    <w:rsid w:val="00E93B6D"/>
    <w:rsid w:val="00E945CA"/>
    <w:rsid w:val="00E95463"/>
    <w:rsid w:val="00E95CE6"/>
    <w:rsid w:val="00EA16F4"/>
    <w:rsid w:val="00EA5A45"/>
    <w:rsid w:val="00EB251C"/>
    <w:rsid w:val="00EB5868"/>
    <w:rsid w:val="00EB5F9F"/>
    <w:rsid w:val="00EB798A"/>
    <w:rsid w:val="00EC01A7"/>
    <w:rsid w:val="00EC04CE"/>
    <w:rsid w:val="00EC1EB3"/>
    <w:rsid w:val="00EC3516"/>
    <w:rsid w:val="00EC36BB"/>
    <w:rsid w:val="00ED0C52"/>
    <w:rsid w:val="00ED7224"/>
    <w:rsid w:val="00EE33C0"/>
    <w:rsid w:val="00EE34E2"/>
    <w:rsid w:val="00EE5393"/>
    <w:rsid w:val="00EF430C"/>
    <w:rsid w:val="00F026E2"/>
    <w:rsid w:val="00F05A7C"/>
    <w:rsid w:val="00F07320"/>
    <w:rsid w:val="00F12F90"/>
    <w:rsid w:val="00F14D48"/>
    <w:rsid w:val="00F15764"/>
    <w:rsid w:val="00F20137"/>
    <w:rsid w:val="00F21489"/>
    <w:rsid w:val="00F3084E"/>
    <w:rsid w:val="00F30D5A"/>
    <w:rsid w:val="00F32801"/>
    <w:rsid w:val="00F3782E"/>
    <w:rsid w:val="00F40099"/>
    <w:rsid w:val="00F41800"/>
    <w:rsid w:val="00F44368"/>
    <w:rsid w:val="00F455C0"/>
    <w:rsid w:val="00F45C83"/>
    <w:rsid w:val="00F545FF"/>
    <w:rsid w:val="00F60653"/>
    <w:rsid w:val="00F6125C"/>
    <w:rsid w:val="00F61343"/>
    <w:rsid w:val="00F6140E"/>
    <w:rsid w:val="00F64A91"/>
    <w:rsid w:val="00F73151"/>
    <w:rsid w:val="00F77CE6"/>
    <w:rsid w:val="00F827C4"/>
    <w:rsid w:val="00F85E2B"/>
    <w:rsid w:val="00F87555"/>
    <w:rsid w:val="00F87755"/>
    <w:rsid w:val="00F9121B"/>
    <w:rsid w:val="00F91517"/>
    <w:rsid w:val="00F94412"/>
    <w:rsid w:val="00F966EE"/>
    <w:rsid w:val="00FA09F9"/>
    <w:rsid w:val="00FA0E1B"/>
    <w:rsid w:val="00FA5055"/>
    <w:rsid w:val="00FA5F56"/>
    <w:rsid w:val="00FA6AC2"/>
    <w:rsid w:val="00FB299F"/>
    <w:rsid w:val="00FC2733"/>
    <w:rsid w:val="00FD074B"/>
    <w:rsid w:val="00FD5578"/>
    <w:rsid w:val="00FE0EAA"/>
    <w:rsid w:val="00FE1918"/>
    <w:rsid w:val="00FE7E1A"/>
    <w:rsid w:val="00FF60E1"/>
    <w:rsid w:val="013C92FD"/>
    <w:rsid w:val="017EDCA9"/>
    <w:rsid w:val="0259C981"/>
    <w:rsid w:val="0315441B"/>
    <w:rsid w:val="03625148"/>
    <w:rsid w:val="04188189"/>
    <w:rsid w:val="0451985B"/>
    <w:rsid w:val="0472ED4D"/>
    <w:rsid w:val="0491C255"/>
    <w:rsid w:val="04AFF041"/>
    <w:rsid w:val="050D5A83"/>
    <w:rsid w:val="05ED6CA1"/>
    <w:rsid w:val="065AA509"/>
    <w:rsid w:val="0672AC59"/>
    <w:rsid w:val="0680050E"/>
    <w:rsid w:val="06969583"/>
    <w:rsid w:val="06EF1435"/>
    <w:rsid w:val="07A58A60"/>
    <w:rsid w:val="07C02967"/>
    <w:rsid w:val="081B459E"/>
    <w:rsid w:val="0846F051"/>
    <w:rsid w:val="08C04FFB"/>
    <w:rsid w:val="08DA2216"/>
    <w:rsid w:val="0968A968"/>
    <w:rsid w:val="09A2A47D"/>
    <w:rsid w:val="0A6A27AE"/>
    <w:rsid w:val="0AC11A02"/>
    <w:rsid w:val="0B76B84B"/>
    <w:rsid w:val="0B8017AF"/>
    <w:rsid w:val="0B939E37"/>
    <w:rsid w:val="0BA3508C"/>
    <w:rsid w:val="0C333612"/>
    <w:rsid w:val="0C5AF801"/>
    <w:rsid w:val="0CCCD729"/>
    <w:rsid w:val="0DFCC84C"/>
    <w:rsid w:val="0E02807B"/>
    <w:rsid w:val="0E3EB232"/>
    <w:rsid w:val="0F320052"/>
    <w:rsid w:val="0F8866C8"/>
    <w:rsid w:val="102B363B"/>
    <w:rsid w:val="10E379B5"/>
    <w:rsid w:val="118CAB4E"/>
    <w:rsid w:val="11CD68AC"/>
    <w:rsid w:val="12C9E931"/>
    <w:rsid w:val="12EA3B64"/>
    <w:rsid w:val="1329C9F4"/>
    <w:rsid w:val="135FD12E"/>
    <w:rsid w:val="13FC8EE0"/>
    <w:rsid w:val="14FD7BB0"/>
    <w:rsid w:val="155AE673"/>
    <w:rsid w:val="15706EAE"/>
    <w:rsid w:val="15786400"/>
    <w:rsid w:val="1591E5B7"/>
    <w:rsid w:val="15DD65E0"/>
    <w:rsid w:val="1601A3F8"/>
    <w:rsid w:val="17B57760"/>
    <w:rsid w:val="18D18B60"/>
    <w:rsid w:val="18EE4765"/>
    <w:rsid w:val="19315C8B"/>
    <w:rsid w:val="19D4C01A"/>
    <w:rsid w:val="1A693BF2"/>
    <w:rsid w:val="1A8DF73A"/>
    <w:rsid w:val="1B1ADBD3"/>
    <w:rsid w:val="1B7B8991"/>
    <w:rsid w:val="1BDC9915"/>
    <w:rsid w:val="1BFFEB28"/>
    <w:rsid w:val="1C1A3E00"/>
    <w:rsid w:val="1D82C184"/>
    <w:rsid w:val="1DB93E08"/>
    <w:rsid w:val="1DE7DB35"/>
    <w:rsid w:val="1E65BDE1"/>
    <w:rsid w:val="1F29DEEA"/>
    <w:rsid w:val="1F2A89D3"/>
    <w:rsid w:val="1F5B9DAF"/>
    <w:rsid w:val="1FB387D8"/>
    <w:rsid w:val="20894EB8"/>
    <w:rsid w:val="20A92104"/>
    <w:rsid w:val="20B1ED90"/>
    <w:rsid w:val="20BDAE9E"/>
    <w:rsid w:val="20C2EADF"/>
    <w:rsid w:val="2171F175"/>
    <w:rsid w:val="21934026"/>
    <w:rsid w:val="21F4FA1B"/>
    <w:rsid w:val="22A312EF"/>
    <w:rsid w:val="22B06456"/>
    <w:rsid w:val="23812C60"/>
    <w:rsid w:val="23ACCF0C"/>
    <w:rsid w:val="240DD151"/>
    <w:rsid w:val="2411E528"/>
    <w:rsid w:val="24A63C1A"/>
    <w:rsid w:val="25954C3C"/>
    <w:rsid w:val="2627A9D8"/>
    <w:rsid w:val="267C049B"/>
    <w:rsid w:val="27701EE3"/>
    <w:rsid w:val="277661C5"/>
    <w:rsid w:val="2872FE0E"/>
    <w:rsid w:val="28D9E6DF"/>
    <w:rsid w:val="29090D8F"/>
    <w:rsid w:val="292DEDF2"/>
    <w:rsid w:val="2932897D"/>
    <w:rsid w:val="29AA54CC"/>
    <w:rsid w:val="2A03ABE8"/>
    <w:rsid w:val="2A0E7EB9"/>
    <w:rsid w:val="2A941ECD"/>
    <w:rsid w:val="2AC657AC"/>
    <w:rsid w:val="2AE52418"/>
    <w:rsid w:val="2B2BC781"/>
    <w:rsid w:val="2B5F87E4"/>
    <w:rsid w:val="2BA3EA3B"/>
    <w:rsid w:val="2C2B07D0"/>
    <w:rsid w:val="2C4480EE"/>
    <w:rsid w:val="2C534B7B"/>
    <w:rsid w:val="2CF01121"/>
    <w:rsid w:val="2D0077C3"/>
    <w:rsid w:val="2D50B2A3"/>
    <w:rsid w:val="2D876566"/>
    <w:rsid w:val="2E3738FE"/>
    <w:rsid w:val="2F194D40"/>
    <w:rsid w:val="2F2FCF33"/>
    <w:rsid w:val="2FA949F9"/>
    <w:rsid w:val="2FD47E09"/>
    <w:rsid w:val="2FDE5B59"/>
    <w:rsid w:val="30C80F28"/>
    <w:rsid w:val="313DC104"/>
    <w:rsid w:val="31D190EA"/>
    <w:rsid w:val="31EC0251"/>
    <w:rsid w:val="32005CDB"/>
    <w:rsid w:val="34115D8B"/>
    <w:rsid w:val="3473F20A"/>
    <w:rsid w:val="349BF800"/>
    <w:rsid w:val="34CC775C"/>
    <w:rsid w:val="34DFCF0D"/>
    <w:rsid w:val="34E06F48"/>
    <w:rsid w:val="3527324E"/>
    <w:rsid w:val="35B57EE0"/>
    <w:rsid w:val="35EB2386"/>
    <w:rsid w:val="368427A7"/>
    <w:rsid w:val="368AEAE3"/>
    <w:rsid w:val="3768A20C"/>
    <w:rsid w:val="3822B10A"/>
    <w:rsid w:val="386A7A67"/>
    <w:rsid w:val="39939926"/>
    <w:rsid w:val="3AC41A8B"/>
    <w:rsid w:val="3B338D27"/>
    <w:rsid w:val="3B6E9BF4"/>
    <w:rsid w:val="3B8395B4"/>
    <w:rsid w:val="3BEDC54C"/>
    <w:rsid w:val="3C1B9F06"/>
    <w:rsid w:val="3C3E24EF"/>
    <w:rsid w:val="3C5FEB3C"/>
    <w:rsid w:val="3D11F7BC"/>
    <w:rsid w:val="3D1B79B6"/>
    <w:rsid w:val="3D409463"/>
    <w:rsid w:val="3D7CA1B5"/>
    <w:rsid w:val="3D7CE136"/>
    <w:rsid w:val="3DAEF74D"/>
    <w:rsid w:val="3DB29A74"/>
    <w:rsid w:val="3DE5E78D"/>
    <w:rsid w:val="3ED94A35"/>
    <w:rsid w:val="3F3E1BFE"/>
    <w:rsid w:val="3F3E9607"/>
    <w:rsid w:val="3F50C0BA"/>
    <w:rsid w:val="3F862927"/>
    <w:rsid w:val="4072C2E2"/>
    <w:rsid w:val="41BB09E1"/>
    <w:rsid w:val="41C5A30B"/>
    <w:rsid w:val="41D65A72"/>
    <w:rsid w:val="41F15C37"/>
    <w:rsid w:val="41F2EA41"/>
    <w:rsid w:val="4212F394"/>
    <w:rsid w:val="42614E47"/>
    <w:rsid w:val="42623875"/>
    <w:rsid w:val="42E62648"/>
    <w:rsid w:val="43038DC8"/>
    <w:rsid w:val="433E3C24"/>
    <w:rsid w:val="435671F7"/>
    <w:rsid w:val="4370CDEF"/>
    <w:rsid w:val="43DCD700"/>
    <w:rsid w:val="43F16921"/>
    <w:rsid w:val="4457093D"/>
    <w:rsid w:val="44B218E3"/>
    <w:rsid w:val="44B8FED2"/>
    <w:rsid w:val="45487F16"/>
    <w:rsid w:val="4597CE2D"/>
    <w:rsid w:val="46771B53"/>
    <w:rsid w:val="46A64D33"/>
    <w:rsid w:val="46C54E9A"/>
    <w:rsid w:val="46EDF80A"/>
    <w:rsid w:val="479A995E"/>
    <w:rsid w:val="47D63238"/>
    <w:rsid w:val="48712BC1"/>
    <w:rsid w:val="4884B316"/>
    <w:rsid w:val="48E45C62"/>
    <w:rsid w:val="48E4C713"/>
    <w:rsid w:val="490C146F"/>
    <w:rsid w:val="491F8F9E"/>
    <w:rsid w:val="498EF740"/>
    <w:rsid w:val="499E682E"/>
    <w:rsid w:val="49CB18B0"/>
    <w:rsid w:val="4ACDA30E"/>
    <w:rsid w:val="4B8318F9"/>
    <w:rsid w:val="4BAEE2F4"/>
    <w:rsid w:val="4BDD7DFF"/>
    <w:rsid w:val="4C6AA648"/>
    <w:rsid w:val="4CE08709"/>
    <w:rsid w:val="4D0DDE57"/>
    <w:rsid w:val="4D559139"/>
    <w:rsid w:val="4D8BF997"/>
    <w:rsid w:val="4DFFBF61"/>
    <w:rsid w:val="4E718E10"/>
    <w:rsid w:val="4ED5662C"/>
    <w:rsid w:val="4EDFB6B7"/>
    <w:rsid w:val="4F5588BD"/>
    <w:rsid w:val="4F794178"/>
    <w:rsid w:val="4F8B17D7"/>
    <w:rsid w:val="4FB250C5"/>
    <w:rsid w:val="5028DBBC"/>
    <w:rsid w:val="506527B4"/>
    <w:rsid w:val="508B5F82"/>
    <w:rsid w:val="510FCC08"/>
    <w:rsid w:val="5124B01A"/>
    <w:rsid w:val="516DF7F1"/>
    <w:rsid w:val="51D8318F"/>
    <w:rsid w:val="51F994BE"/>
    <w:rsid w:val="520FA36D"/>
    <w:rsid w:val="52669DD0"/>
    <w:rsid w:val="52D5A7B1"/>
    <w:rsid w:val="53506258"/>
    <w:rsid w:val="537AE2E6"/>
    <w:rsid w:val="53D21F1C"/>
    <w:rsid w:val="53DF4B10"/>
    <w:rsid w:val="53F9B534"/>
    <w:rsid w:val="540743F5"/>
    <w:rsid w:val="544A14E7"/>
    <w:rsid w:val="5482C712"/>
    <w:rsid w:val="5485F541"/>
    <w:rsid w:val="551647EC"/>
    <w:rsid w:val="552C58EF"/>
    <w:rsid w:val="553003DF"/>
    <w:rsid w:val="55944BC5"/>
    <w:rsid w:val="55BA2572"/>
    <w:rsid w:val="56085735"/>
    <w:rsid w:val="562AA60B"/>
    <w:rsid w:val="569DAA88"/>
    <w:rsid w:val="56C6371E"/>
    <w:rsid w:val="56DACD45"/>
    <w:rsid w:val="56E2BCF8"/>
    <w:rsid w:val="575795A7"/>
    <w:rsid w:val="57E5BDF2"/>
    <w:rsid w:val="589913BD"/>
    <w:rsid w:val="58E45E0C"/>
    <w:rsid w:val="592D1E7C"/>
    <w:rsid w:val="599FF2C2"/>
    <w:rsid w:val="59A7A601"/>
    <w:rsid w:val="59CC0C52"/>
    <w:rsid w:val="59EFD616"/>
    <w:rsid w:val="5A74FC9D"/>
    <w:rsid w:val="5A96613B"/>
    <w:rsid w:val="5A996D44"/>
    <w:rsid w:val="5A9FE8B2"/>
    <w:rsid w:val="5BD42D92"/>
    <w:rsid w:val="5C186147"/>
    <w:rsid w:val="5C6A6BCD"/>
    <w:rsid w:val="5C6D6F54"/>
    <w:rsid w:val="5C7ADA4F"/>
    <w:rsid w:val="5CB33A4A"/>
    <w:rsid w:val="5CBE268B"/>
    <w:rsid w:val="5CC8E84D"/>
    <w:rsid w:val="5D8E6D63"/>
    <w:rsid w:val="5E0E6E32"/>
    <w:rsid w:val="5E100FBE"/>
    <w:rsid w:val="5ED6C0BB"/>
    <w:rsid w:val="5F053A41"/>
    <w:rsid w:val="5F33B764"/>
    <w:rsid w:val="5F4D1157"/>
    <w:rsid w:val="603C13A6"/>
    <w:rsid w:val="605CB79C"/>
    <w:rsid w:val="60732621"/>
    <w:rsid w:val="60734EB4"/>
    <w:rsid w:val="607AEB5B"/>
    <w:rsid w:val="60C8F7A0"/>
    <w:rsid w:val="611C5DAE"/>
    <w:rsid w:val="61CDCD8D"/>
    <w:rsid w:val="61D7EE5C"/>
    <w:rsid w:val="61E7B6A2"/>
    <w:rsid w:val="61FDB156"/>
    <w:rsid w:val="62CF4413"/>
    <w:rsid w:val="6300F0CF"/>
    <w:rsid w:val="63AD08D8"/>
    <w:rsid w:val="63AF1CBE"/>
    <w:rsid w:val="63DA9CBB"/>
    <w:rsid w:val="64275DCC"/>
    <w:rsid w:val="647D88FE"/>
    <w:rsid w:val="648F802D"/>
    <w:rsid w:val="6600E8B7"/>
    <w:rsid w:val="66066A31"/>
    <w:rsid w:val="66511DDD"/>
    <w:rsid w:val="66D355F3"/>
    <w:rsid w:val="6722A123"/>
    <w:rsid w:val="67250110"/>
    <w:rsid w:val="67C0C848"/>
    <w:rsid w:val="6802DB5D"/>
    <w:rsid w:val="6874C536"/>
    <w:rsid w:val="68C4B4F7"/>
    <w:rsid w:val="68FB7B2A"/>
    <w:rsid w:val="69B9F1C2"/>
    <w:rsid w:val="69E250B5"/>
    <w:rsid w:val="6A8BA028"/>
    <w:rsid w:val="6ABD1186"/>
    <w:rsid w:val="6AC504CA"/>
    <w:rsid w:val="6B489BF0"/>
    <w:rsid w:val="6B69CBCB"/>
    <w:rsid w:val="6BBE75B0"/>
    <w:rsid w:val="6CDD11D4"/>
    <w:rsid w:val="6D21012A"/>
    <w:rsid w:val="6E1AB1D9"/>
    <w:rsid w:val="6E22D987"/>
    <w:rsid w:val="6E3A549D"/>
    <w:rsid w:val="6EB2B4E7"/>
    <w:rsid w:val="6EE7ACC1"/>
    <w:rsid w:val="6EF9E20E"/>
    <w:rsid w:val="704C126D"/>
    <w:rsid w:val="705DCE4E"/>
    <w:rsid w:val="708B4028"/>
    <w:rsid w:val="70DDBA61"/>
    <w:rsid w:val="70E3E081"/>
    <w:rsid w:val="70FECDE8"/>
    <w:rsid w:val="7111460B"/>
    <w:rsid w:val="71C1D9AC"/>
    <w:rsid w:val="72A41AC4"/>
    <w:rsid w:val="72AE7DC9"/>
    <w:rsid w:val="72C02A00"/>
    <w:rsid w:val="72EB95F6"/>
    <w:rsid w:val="733377D1"/>
    <w:rsid w:val="73632638"/>
    <w:rsid w:val="741BAFFA"/>
    <w:rsid w:val="743EDFE3"/>
    <w:rsid w:val="744F58DA"/>
    <w:rsid w:val="7565325E"/>
    <w:rsid w:val="7597C219"/>
    <w:rsid w:val="75BA46B1"/>
    <w:rsid w:val="7632F4EE"/>
    <w:rsid w:val="76370FA5"/>
    <w:rsid w:val="77B588A4"/>
    <w:rsid w:val="785B87A3"/>
    <w:rsid w:val="78D05862"/>
    <w:rsid w:val="78F4C570"/>
    <w:rsid w:val="79C28474"/>
    <w:rsid w:val="79F9755A"/>
    <w:rsid w:val="79FCA92E"/>
    <w:rsid w:val="7A0CC7F9"/>
    <w:rsid w:val="7A2D3DF3"/>
    <w:rsid w:val="7A3A1511"/>
    <w:rsid w:val="7A65FFCE"/>
    <w:rsid w:val="7B9CC58F"/>
    <w:rsid w:val="7C09F07C"/>
    <w:rsid w:val="7C2EF910"/>
    <w:rsid w:val="7D9DFC34"/>
    <w:rsid w:val="7DD2631C"/>
    <w:rsid w:val="7DD67BD4"/>
    <w:rsid w:val="7E497097"/>
    <w:rsid w:val="7E4A00E8"/>
    <w:rsid w:val="7E5C8CA4"/>
    <w:rsid w:val="7EE8B1AC"/>
    <w:rsid w:val="7F812AD7"/>
    <w:rsid w:val="7FAF1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64558"/>
  <w15:docId w15:val="{E09FCBE2-7E15-40FB-B4B9-FEA0AB62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19BF"/>
    <w:pPr>
      <w:keepNext/>
      <w:spacing w:after="0" w:line="240" w:lineRule="auto"/>
      <w:jc w:val="center"/>
      <w:outlineLvl w:val="0"/>
    </w:pPr>
    <w:rPr>
      <w:rFonts w:ascii="Times New Roman" w:eastAsia="Times New Roman" w:hAnsi="Times New Roman" w:cs="Times New Roman"/>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F2"/>
    <w:pPr>
      <w:ind w:left="720"/>
      <w:contextualSpacing/>
    </w:pPr>
  </w:style>
  <w:style w:type="table" w:styleId="TableGrid">
    <w:name w:val="Table Grid"/>
    <w:basedOn w:val="TableNormal"/>
    <w:uiPriority w:val="39"/>
    <w:rsid w:val="006D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8D"/>
  </w:style>
  <w:style w:type="paragraph" w:styleId="Footer">
    <w:name w:val="footer"/>
    <w:basedOn w:val="Normal"/>
    <w:link w:val="FooterChar"/>
    <w:uiPriority w:val="99"/>
    <w:unhideWhenUsed/>
    <w:rsid w:val="00DF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8D"/>
  </w:style>
  <w:style w:type="paragraph" w:styleId="BalloonText">
    <w:name w:val="Balloon Text"/>
    <w:basedOn w:val="Normal"/>
    <w:link w:val="BalloonTextChar"/>
    <w:uiPriority w:val="99"/>
    <w:semiHidden/>
    <w:unhideWhenUsed/>
    <w:rsid w:val="00DF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D8D"/>
    <w:rPr>
      <w:rFonts w:ascii="Segoe UI" w:hAnsi="Segoe UI" w:cs="Segoe UI"/>
      <w:sz w:val="18"/>
      <w:szCs w:val="18"/>
    </w:rPr>
  </w:style>
  <w:style w:type="character" w:styleId="CommentReference">
    <w:name w:val="annotation reference"/>
    <w:basedOn w:val="DefaultParagraphFont"/>
    <w:uiPriority w:val="99"/>
    <w:semiHidden/>
    <w:unhideWhenUsed/>
    <w:rsid w:val="00B703DD"/>
    <w:rPr>
      <w:sz w:val="16"/>
      <w:szCs w:val="16"/>
    </w:rPr>
  </w:style>
  <w:style w:type="paragraph" w:styleId="CommentText">
    <w:name w:val="annotation text"/>
    <w:basedOn w:val="Normal"/>
    <w:link w:val="CommentTextChar"/>
    <w:uiPriority w:val="99"/>
    <w:semiHidden/>
    <w:unhideWhenUsed/>
    <w:rsid w:val="00B703DD"/>
    <w:pPr>
      <w:spacing w:line="240" w:lineRule="auto"/>
    </w:pPr>
    <w:rPr>
      <w:sz w:val="20"/>
      <w:szCs w:val="20"/>
    </w:rPr>
  </w:style>
  <w:style w:type="character" w:customStyle="1" w:styleId="CommentTextChar">
    <w:name w:val="Comment Text Char"/>
    <w:basedOn w:val="DefaultParagraphFont"/>
    <w:link w:val="CommentText"/>
    <w:uiPriority w:val="99"/>
    <w:semiHidden/>
    <w:rsid w:val="00B703DD"/>
    <w:rPr>
      <w:sz w:val="20"/>
      <w:szCs w:val="20"/>
    </w:rPr>
  </w:style>
  <w:style w:type="paragraph" w:styleId="CommentSubject">
    <w:name w:val="annotation subject"/>
    <w:basedOn w:val="CommentText"/>
    <w:next w:val="CommentText"/>
    <w:link w:val="CommentSubjectChar"/>
    <w:uiPriority w:val="99"/>
    <w:semiHidden/>
    <w:unhideWhenUsed/>
    <w:rsid w:val="00B703DD"/>
    <w:rPr>
      <w:bCs/>
    </w:rPr>
  </w:style>
  <w:style w:type="character" w:customStyle="1" w:styleId="CommentSubjectChar">
    <w:name w:val="Comment Subject Char"/>
    <w:basedOn w:val="CommentTextChar"/>
    <w:link w:val="CommentSubject"/>
    <w:uiPriority w:val="99"/>
    <w:semiHidden/>
    <w:rsid w:val="00B703DD"/>
    <w:rPr>
      <w:bCs/>
      <w:sz w:val="20"/>
      <w:szCs w:val="20"/>
    </w:rPr>
  </w:style>
  <w:style w:type="character" w:customStyle="1" w:styleId="Heading1Char">
    <w:name w:val="Heading 1 Char"/>
    <w:basedOn w:val="DefaultParagraphFont"/>
    <w:link w:val="Heading1"/>
    <w:rsid w:val="00E219BF"/>
    <w:rPr>
      <w:rFonts w:ascii="Times New Roman" w:eastAsia="Times New Roman" w:hAnsi="Times New Roman" w:cs="Times New Roman"/>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9767E5E4D1417BA2BF43D0E72044CB"/>
        <w:category>
          <w:name w:val="General"/>
          <w:gallery w:val="placeholder"/>
        </w:category>
        <w:types>
          <w:type w:val="bbPlcHdr"/>
        </w:types>
        <w:behaviors>
          <w:behavior w:val="content"/>
        </w:behaviors>
        <w:guid w:val="{DC9308BB-F56A-45C7-8A42-4CDEC0E39503}"/>
      </w:docPartPr>
      <w:docPartBody>
        <w:p w:rsidR="005807C6" w:rsidRDefault="00FF6136" w:rsidP="00FF6136">
          <w:pPr>
            <w:pStyle w:val="939767E5E4D1417BA2BF43D0E72044CB"/>
          </w:pPr>
          <w:r w:rsidRPr="0081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136"/>
    <w:rsid w:val="005807C6"/>
    <w:rsid w:val="00B71120"/>
    <w:rsid w:val="00FF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36"/>
    <w:rPr>
      <w:color w:val="808080"/>
    </w:rPr>
  </w:style>
  <w:style w:type="paragraph" w:customStyle="1" w:styleId="ECF6FF38B6F84C989172106F4E5DFA21">
    <w:name w:val="ECF6FF38B6F84C989172106F4E5DFA21"/>
    <w:rsid w:val="00FF6136"/>
  </w:style>
  <w:style w:type="paragraph" w:customStyle="1" w:styleId="939767E5E4D1417BA2BF43D0E72044CB">
    <w:name w:val="939767E5E4D1417BA2BF43D0E72044CB"/>
    <w:rsid w:val="00FF6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9431A29426A489271D95423DA1DE2" ma:contentTypeVersion="13" ma:contentTypeDescription="Create a new document." ma:contentTypeScope="" ma:versionID="18a84513da8754a00dabffecd29be0e3">
  <xsd:schema xmlns:xsd="http://www.w3.org/2001/XMLSchema" xmlns:xs="http://www.w3.org/2001/XMLSchema" xmlns:p="http://schemas.microsoft.com/office/2006/metadata/properties" xmlns:ns1="http://schemas.microsoft.com/sharepoint/v3" xmlns:ns3="6b379492-70c7-4753-9178-83263b7c95ad" xmlns:ns4="eeb34051-45a3-4b2c-95f2-198c7baeefae" targetNamespace="http://schemas.microsoft.com/office/2006/metadata/properties" ma:root="true" ma:fieldsID="ab250a13dae51be2914c9958133fc742" ns1:_="" ns3:_="" ns4:_="">
    <xsd:import namespace="http://schemas.microsoft.com/sharepoint/v3"/>
    <xsd:import namespace="6b379492-70c7-4753-9178-83263b7c95ad"/>
    <xsd:import namespace="eeb34051-45a3-4b2c-95f2-198c7baeefa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79492-70c7-4753-9178-83263b7c95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34051-45a3-4b2c-95f2-198c7baeef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96CB-C98E-438E-A2ED-76C8FC75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79492-70c7-4753-9178-83263b7c95ad"/>
    <ds:schemaRef ds:uri="eeb34051-45a3-4b2c-95f2-198c7bae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5DBC7-A04A-44C1-B499-F35F690A4B92}">
  <ds:schemaRefs>
    <ds:schemaRef ds:uri="http://schemas.microsoft.com/sharepoint/v3/contenttype/forms"/>
  </ds:schemaRefs>
</ds:datastoreItem>
</file>

<file path=customXml/itemProps3.xml><?xml version="1.0" encoding="utf-8"?>
<ds:datastoreItem xmlns:ds="http://schemas.openxmlformats.org/officeDocument/2006/customXml" ds:itemID="{47870713-A9EA-44D7-B74F-C1C2052A1B55}">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eeb34051-45a3-4b2c-95f2-198c7baeefae"/>
    <ds:schemaRef ds:uri="6b379492-70c7-4753-9178-83263b7c95ad"/>
  </ds:schemaRefs>
</ds:datastoreItem>
</file>

<file path=customXml/itemProps4.xml><?xml version="1.0" encoding="utf-8"?>
<ds:datastoreItem xmlns:ds="http://schemas.openxmlformats.org/officeDocument/2006/customXml" ds:itemID="{9D4A4775-1A5F-44C7-890C-01D5CF5F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10</cp:revision>
  <cp:lastPrinted>2020-07-09T15:42:00Z</cp:lastPrinted>
  <dcterms:created xsi:type="dcterms:W3CDTF">2020-08-18T20:25:00Z</dcterms:created>
  <dcterms:modified xsi:type="dcterms:W3CDTF">2020-08-21T14:23:00Z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0x010100B889431A29426A489271D95423DA1DE2</vt:lpwstr>
  </property>
</Properties>
</file>