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7A67" w14:textId="6C0FA1A8" w:rsidR="007F7074" w:rsidRPr="002A12F1" w:rsidRDefault="007A5388" w:rsidP="00F74BBD">
      <w:pPr>
        <w:spacing w:after="0" w:line="240" w:lineRule="auto"/>
        <w:jc w:val="center"/>
        <w:rPr>
          <w:rFonts w:ascii="Arial Narrow" w:hAnsi="Arial Narrow" w:cs="Times New Roman"/>
          <w:b/>
          <w:sz w:val="23"/>
          <w:szCs w:val="23"/>
          <w:u w:val="single"/>
        </w:rPr>
      </w:pPr>
      <w:r w:rsidRPr="002A12F1">
        <w:rPr>
          <w:rFonts w:ascii="Arial Narrow" w:hAnsi="Arial Narrow" w:cs="Times New Roman"/>
          <w:b/>
          <w:sz w:val="23"/>
          <w:szCs w:val="23"/>
          <w:u w:val="single"/>
        </w:rPr>
        <w:t>Job Posting</w:t>
      </w:r>
    </w:p>
    <w:p w14:paraId="15A77A69" w14:textId="1F26B0D9" w:rsidR="00C05B5E" w:rsidRPr="00A91532" w:rsidRDefault="00012722" w:rsidP="00F74BBD">
      <w:pPr>
        <w:spacing w:after="0" w:line="240" w:lineRule="auto"/>
        <w:rPr>
          <w:rFonts w:ascii="Arial Narrow" w:eastAsia="Calibri" w:hAnsi="Arial Narrow" w:cs="Times New Roman"/>
          <w:b/>
          <w:sz w:val="23"/>
          <w:szCs w:val="23"/>
        </w:rPr>
      </w:pPr>
      <w:r w:rsidRPr="00A91532">
        <w:rPr>
          <w:rFonts w:ascii="Arial Narrow" w:hAnsi="Arial Narrow" w:cs="Times New Roman"/>
          <w:b/>
          <w:sz w:val="23"/>
          <w:szCs w:val="23"/>
        </w:rPr>
        <w:t>TITLE:</w:t>
      </w:r>
      <w:r w:rsidRPr="00A91532">
        <w:rPr>
          <w:rFonts w:ascii="Arial Narrow" w:hAnsi="Arial Narrow" w:cs="Times New Roman"/>
          <w:b/>
          <w:sz w:val="23"/>
          <w:szCs w:val="23"/>
        </w:rPr>
        <w:tab/>
      </w:r>
      <w:r w:rsidRPr="00A91532">
        <w:rPr>
          <w:rFonts w:ascii="Arial Narrow" w:hAnsi="Arial Narrow" w:cs="Times New Roman"/>
          <w:b/>
          <w:sz w:val="23"/>
          <w:szCs w:val="23"/>
        </w:rPr>
        <w:tab/>
      </w:r>
      <w:r w:rsidR="00143088" w:rsidRPr="00A91532">
        <w:rPr>
          <w:rFonts w:ascii="Arial Narrow" w:hAnsi="Arial Narrow" w:cs="Times New Roman"/>
          <w:sz w:val="23"/>
          <w:szCs w:val="23"/>
        </w:rPr>
        <w:tab/>
      </w:r>
      <w:r w:rsidR="00A91532">
        <w:rPr>
          <w:rFonts w:ascii="Arial Narrow" w:hAnsi="Arial Narrow" w:cs="Times New Roman"/>
          <w:sz w:val="23"/>
          <w:szCs w:val="23"/>
        </w:rPr>
        <w:t xml:space="preserve">Finance </w:t>
      </w:r>
      <w:r w:rsidR="00881BB3">
        <w:rPr>
          <w:rFonts w:ascii="Arial Narrow" w:hAnsi="Arial Narrow" w:cs="Times New Roman"/>
          <w:sz w:val="23"/>
          <w:szCs w:val="23"/>
        </w:rPr>
        <w:t>&amp;</w:t>
      </w:r>
      <w:r w:rsidR="00A91532">
        <w:rPr>
          <w:rFonts w:ascii="Arial Narrow" w:hAnsi="Arial Narrow" w:cs="Times New Roman"/>
          <w:sz w:val="23"/>
          <w:szCs w:val="23"/>
        </w:rPr>
        <w:t xml:space="preserve"> Administration Manager</w:t>
      </w:r>
    </w:p>
    <w:p w14:paraId="15A77A6A" w14:textId="77777777" w:rsidR="00012722" w:rsidRPr="00A91532" w:rsidRDefault="00012722" w:rsidP="00F74BBD">
      <w:pPr>
        <w:spacing w:after="0" w:line="240" w:lineRule="auto"/>
        <w:rPr>
          <w:rFonts w:ascii="Arial Narrow" w:eastAsia="Calibri" w:hAnsi="Arial Narrow" w:cs="Times New Roman"/>
          <w:b/>
          <w:sz w:val="23"/>
          <w:szCs w:val="23"/>
        </w:rPr>
      </w:pPr>
      <w:r w:rsidRPr="00A91532">
        <w:rPr>
          <w:rFonts w:ascii="Arial Narrow" w:eastAsia="Calibri" w:hAnsi="Arial Narrow" w:cs="Times New Roman"/>
          <w:b/>
          <w:sz w:val="23"/>
          <w:szCs w:val="23"/>
        </w:rPr>
        <w:t>CATEGORY:</w:t>
      </w:r>
      <w:r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="00F74BBD"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Pr="00A91532">
        <w:rPr>
          <w:rFonts w:ascii="Arial Narrow" w:eastAsia="Calibri" w:hAnsi="Arial Narrow" w:cs="Times New Roman"/>
          <w:sz w:val="23"/>
          <w:szCs w:val="23"/>
        </w:rPr>
        <w:t xml:space="preserve">Hourly </w:t>
      </w:r>
      <w:r w:rsidR="007F7074" w:rsidRPr="00A91532">
        <w:rPr>
          <w:rFonts w:ascii="Arial Narrow" w:eastAsia="Calibri" w:hAnsi="Arial Narrow" w:cs="Times New Roman"/>
          <w:sz w:val="23"/>
          <w:szCs w:val="23"/>
        </w:rPr>
        <w:t>Full-Time</w:t>
      </w:r>
      <w:r w:rsidRPr="00A91532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="007F7074" w:rsidRPr="00A91532">
        <w:rPr>
          <w:rFonts w:ascii="Arial Narrow" w:eastAsia="Calibri" w:hAnsi="Arial Narrow" w:cs="Times New Roman"/>
          <w:sz w:val="23"/>
          <w:szCs w:val="23"/>
        </w:rPr>
        <w:t>40</w:t>
      </w:r>
      <w:r w:rsidR="0086675A" w:rsidRPr="00A91532">
        <w:rPr>
          <w:rFonts w:ascii="Arial Narrow" w:eastAsia="Calibri" w:hAnsi="Arial Narrow" w:cs="Times New Roman"/>
          <w:sz w:val="23"/>
          <w:szCs w:val="23"/>
        </w:rPr>
        <w:t xml:space="preserve"> Hours Weekly</w:t>
      </w:r>
    </w:p>
    <w:p w14:paraId="15A77A6B" w14:textId="77777777" w:rsidR="00012722" w:rsidRPr="00A91532" w:rsidRDefault="00F74BBD" w:rsidP="00F74BBD">
      <w:pPr>
        <w:pBdr>
          <w:bottom w:val="single" w:sz="12" w:space="1" w:color="auto"/>
        </w:pBdr>
        <w:spacing w:after="0" w:line="240" w:lineRule="auto"/>
        <w:rPr>
          <w:rFonts w:ascii="Arial Narrow" w:eastAsia="Calibri" w:hAnsi="Arial Narrow" w:cs="Times New Roman"/>
          <w:b/>
          <w:sz w:val="23"/>
          <w:szCs w:val="23"/>
        </w:rPr>
      </w:pPr>
      <w:r w:rsidRPr="00A91532">
        <w:rPr>
          <w:rFonts w:ascii="Arial Narrow" w:eastAsia="Calibri" w:hAnsi="Arial Narrow" w:cs="Times New Roman"/>
          <w:b/>
          <w:sz w:val="23"/>
          <w:szCs w:val="23"/>
        </w:rPr>
        <w:t>BENEFITS:</w:t>
      </w:r>
      <w:r w:rsidR="00143088"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="00256325"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="00012722" w:rsidRPr="00A91532">
        <w:rPr>
          <w:rFonts w:ascii="Arial Narrow" w:eastAsia="Calibri" w:hAnsi="Arial Narrow" w:cs="Times New Roman"/>
          <w:sz w:val="23"/>
          <w:szCs w:val="23"/>
        </w:rPr>
        <w:t xml:space="preserve">Same as Provided to </w:t>
      </w:r>
      <w:r w:rsidR="007F7074" w:rsidRPr="00A91532">
        <w:rPr>
          <w:rFonts w:ascii="Arial Narrow" w:eastAsia="Calibri" w:hAnsi="Arial Narrow" w:cs="Times New Roman"/>
          <w:sz w:val="23"/>
          <w:szCs w:val="23"/>
        </w:rPr>
        <w:t xml:space="preserve">Full-Time </w:t>
      </w:r>
      <w:r w:rsidR="00012722" w:rsidRPr="00A91532">
        <w:rPr>
          <w:rFonts w:ascii="Arial Narrow" w:eastAsia="Calibri" w:hAnsi="Arial Narrow" w:cs="Times New Roman"/>
          <w:sz w:val="23"/>
          <w:szCs w:val="23"/>
        </w:rPr>
        <w:t>MCDA Employees</w:t>
      </w:r>
    </w:p>
    <w:p w14:paraId="15A77A6C" w14:textId="3621B3A2" w:rsidR="00143088" w:rsidRPr="00A91532" w:rsidRDefault="00012722" w:rsidP="00F74BBD">
      <w:pPr>
        <w:pBdr>
          <w:bottom w:val="single" w:sz="12" w:space="1" w:color="auto"/>
        </w:pBdr>
        <w:spacing w:after="0" w:line="240" w:lineRule="auto"/>
        <w:rPr>
          <w:rFonts w:ascii="Arial Narrow" w:eastAsia="Calibri" w:hAnsi="Arial Narrow" w:cs="Times New Roman"/>
          <w:sz w:val="23"/>
          <w:szCs w:val="23"/>
        </w:rPr>
      </w:pPr>
      <w:r w:rsidRPr="00A91532">
        <w:rPr>
          <w:rFonts w:ascii="Arial Narrow" w:eastAsia="Calibri" w:hAnsi="Arial Narrow" w:cs="Times New Roman"/>
          <w:b/>
          <w:sz w:val="23"/>
          <w:szCs w:val="23"/>
        </w:rPr>
        <w:t>WAGE RATE:</w:t>
      </w:r>
      <w:r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="00F74BBD" w:rsidRPr="00A91532">
        <w:rPr>
          <w:rFonts w:ascii="Arial Narrow" w:eastAsia="Calibri" w:hAnsi="Arial Narrow" w:cs="Times New Roman"/>
          <w:b/>
          <w:sz w:val="23"/>
          <w:szCs w:val="23"/>
        </w:rPr>
        <w:tab/>
      </w:r>
      <w:r w:rsidR="0086675A" w:rsidRPr="00A91532">
        <w:rPr>
          <w:rFonts w:ascii="Arial Narrow" w:eastAsia="Calibri" w:hAnsi="Arial Narrow" w:cs="Times New Roman"/>
          <w:sz w:val="23"/>
          <w:szCs w:val="23"/>
        </w:rPr>
        <w:t>Starting range</w:t>
      </w:r>
      <w:r w:rsidRPr="00A91532">
        <w:rPr>
          <w:rFonts w:ascii="Arial Narrow" w:eastAsia="Calibri" w:hAnsi="Arial Narrow" w:cs="Times New Roman"/>
          <w:sz w:val="23"/>
          <w:szCs w:val="23"/>
        </w:rPr>
        <w:t xml:space="preserve"> $</w:t>
      </w:r>
      <w:r w:rsidR="007C7C36" w:rsidRPr="00A91532">
        <w:rPr>
          <w:rFonts w:ascii="Arial Narrow" w:eastAsia="Calibri" w:hAnsi="Arial Narrow" w:cs="Times New Roman"/>
          <w:sz w:val="23"/>
          <w:szCs w:val="23"/>
        </w:rPr>
        <w:t>2</w:t>
      </w:r>
      <w:r w:rsidR="002A12F1">
        <w:rPr>
          <w:rFonts w:ascii="Arial Narrow" w:eastAsia="Calibri" w:hAnsi="Arial Narrow" w:cs="Times New Roman"/>
          <w:sz w:val="23"/>
          <w:szCs w:val="23"/>
        </w:rPr>
        <w:t>4</w:t>
      </w:r>
      <w:r w:rsidR="007C7C36" w:rsidRPr="00A91532">
        <w:rPr>
          <w:rFonts w:ascii="Arial Narrow" w:eastAsia="Calibri" w:hAnsi="Arial Narrow" w:cs="Times New Roman"/>
          <w:sz w:val="23"/>
          <w:szCs w:val="23"/>
        </w:rPr>
        <w:t>.00 - $2</w:t>
      </w:r>
      <w:r w:rsidR="002A12F1">
        <w:rPr>
          <w:rFonts w:ascii="Arial Narrow" w:eastAsia="Calibri" w:hAnsi="Arial Narrow" w:cs="Times New Roman"/>
          <w:sz w:val="23"/>
          <w:szCs w:val="23"/>
        </w:rPr>
        <w:t>6</w:t>
      </w:r>
      <w:r w:rsidR="007C7C36" w:rsidRPr="00A91532">
        <w:rPr>
          <w:rFonts w:ascii="Arial Narrow" w:eastAsia="Calibri" w:hAnsi="Arial Narrow" w:cs="Times New Roman"/>
          <w:sz w:val="23"/>
          <w:szCs w:val="23"/>
        </w:rPr>
        <w:t>.00 hourly depending on experience.</w:t>
      </w:r>
    </w:p>
    <w:p w14:paraId="15A77A6D" w14:textId="77777777" w:rsidR="00143088" w:rsidRPr="00F74BBD" w:rsidRDefault="00143088" w:rsidP="00F74BBD">
      <w:pPr>
        <w:pBdr>
          <w:bottom w:val="single" w:sz="12" w:space="1" w:color="auto"/>
        </w:pBdr>
        <w:spacing w:after="0" w:line="240" w:lineRule="auto"/>
        <w:rPr>
          <w:rFonts w:ascii="Arial Narrow" w:eastAsia="Calibri" w:hAnsi="Arial Narrow" w:cs="Times New Roman"/>
          <w:sz w:val="23"/>
          <w:szCs w:val="23"/>
        </w:rPr>
      </w:pPr>
      <w:r w:rsidRPr="00A91532">
        <w:rPr>
          <w:rFonts w:ascii="Arial Narrow" w:eastAsia="Calibri" w:hAnsi="Arial Narrow" w:cs="Times New Roman"/>
          <w:b/>
          <w:sz w:val="23"/>
          <w:szCs w:val="23"/>
        </w:rPr>
        <w:t>PROBATION PERIOD:</w:t>
      </w:r>
      <w:r w:rsidRPr="00A91532">
        <w:rPr>
          <w:rFonts w:ascii="Arial Narrow" w:eastAsia="Calibri" w:hAnsi="Arial Narrow" w:cs="Times New Roman"/>
          <w:sz w:val="23"/>
          <w:szCs w:val="23"/>
        </w:rPr>
        <w:tab/>
        <w:t>Six Months from Date of Hire and can be Continued if</w:t>
      </w:r>
      <w:r w:rsidRPr="00F74BBD">
        <w:rPr>
          <w:rFonts w:ascii="Arial Narrow" w:eastAsia="Calibri" w:hAnsi="Arial Narrow" w:cs="Times New Roman"/>
          <w:sz w:val="23"/>
          <w:szCs w:val="23"/>
        </w:rPr>
        <w:t xml:space="preserve"> Management Directs</w:t>
      </w:r>
    </w:p>
    <w:p w14:paraId="15A77A6E" w14:textId="77777777" w:rsidR="00012722" w:rsidRPr="00F74BBD" w:rsidRDefault="00012722" w:rsidP="00F74BBD">
      <w:pPr>
        <w:pBdr>
          <w:bottom w:val="single" w:sz="12" w:space="1" w:color="auto"/>
        </w:pBdr>
        <w:spacing w:line="240" w:lineRule="auto"/>
        <w:contextualSpacing/>
        <w:rPr>
          <w:rFonts w:ascii="Arial Narrow" w:eastAsia="Calibri" w:hAnsi="Arial Narrow" w:cs="Times New Roman"/>
          <w:b/>
          <w:sz w:val="23"/>
          <w:szCs w:val="23"/>
        </w:rPr>
      </w:pPr>
      <w:r w:rsidRPr="00F74BBD">
        <w:rPr>
          <w:rFonts w:ascii="Arial Narrow" w:eastAsia="Calibri" w:hAnsi="Arial Narrow" w:cs="Times New Roman"/>
          <w:sz w:val="23"/>
          <w:szCs w:val="23"/>
        </w:rPr>
        <w:t xml:space="preserve">  </w:t>
      </w:r>
    </w:p>
    <w:p w14:paraId="101BBA57" w14:textId="55275D4D" w:rsidR="00A91532" w:rsidRPr="00A91532" w:rsidRDefault="00012722" w:rsidP="00A91532">
      <w:pPr>
        <w:pStyle w:val="Default"/>
        <w:contextualSpacing/>
        <w:rPr>
          <w:rFonts w:ascii="Arial Narrow" w:eastAsia="Calibri" w:hAnsi="Arial Narrow" w:cs="Times New Roman"/>
          <w:sz w:val="23"/>
          <w:szCs w:val="23"/>
        </w:rPr>
      </w:pPr>
      <w:r w:rsidRPr="00F74BBD">
        <w:rPr>
          <w:rFonts w:ascii="Arial Narrow" w:eastAsia="Calibri" w:hAnsi="Arial Narrow" w:cs="Times New Roman"/>
          <w:b/>
          <w:sz w:val="23"/>
          <w:szCs w:val="23"/>
        </w:rPr>
        <w:t>Position Summary:</w:t>
      </w:r>
      <w:r w:rsidRPr="00F74BBD">
        <w:rPr>
          <w:rFonts w:ascii="Arial Narrow" w:eastAsia="Calibri" w:hAnsi="Arial Narrow" w:cs="Times New Roman"/>
          <w:b/>
          <w:sz w:val="23"/>
          <w:szCs w:val="23"/>
        </w:rPr>
        <w:tab/>
      </w:r>
      <w:r w:rsidR="00A91532" w:rsidRPr="00A91532">
        <w:rPr>
          <w:rFonts w:ascii="Arial Narrow" w:eastAsia="Calibri" w:hAnsi="Arial Narrow" w:cs="Times New Roman"/>
          <w:sz w:val="23"/>
          <w:szCs w:val="23"/>
        </w:rPr>
        <w:t xml:space="preserve">Responsible for all financial, budget, accounting, and audit matters for the MCDA's housing and community development programs </w:t>
      </w:r>
      <w:proofErr w:type="gramStart"/>
      <w:r w:rsidR="00A91532" w:rsidRPr="00A91532">
        <w:rPr>
          <w:rFonts w:ascii="Arial Narrow" w:eastAsia="Calibri" w:hAnsi="Arial Narrow" w:cs="Times New Roman"/>
          <w:sz w:val="23"/>
          <w:szCs w:val="23"/>
        </w:rPr>
        <w:t>including:</w:t>
      </w:r>
      <w:proofErr w:type="gramEnd"/>
      <w:r w:rsidR="00A91532" w:rsidRPr="00A91532">
        <w:rPr>
          <w:rFonts w:ascii="Arial Narrow" w:eastAsia="Calibri" w:hAnsi="Arial Narrow" w:cs="Times New Roman"/>
          <w:sz w:val="23"/>
          <w:szCs w:val="23"/>
        </w:rPr>
        <w:t xml:space="preserve"> Massachusetts public (667 and 689) and leased (MRVP) housing programs, HUD Section 8 Voucher program and community development programs including but not limited to the Federal Community Development Block Grant &amp; Local Initiative Program. Other duties include aiding with the development and implementation of policies, and procedures relating to financial and public administration matters. </w:t>
      </w:r>
    </w:p>
    <w:p w14:paraId="15A77A70" w14:textId="77777777" w:rsidR="00012722" w:rsidRPr="00F74BBD" w:rsidRDefault="00012722" w:rsidP="00F74BBD">
      <w:pPr>
        <w:spacing w:line="240" w:lineRule="auto"/>
        <w:contextualSpacing/>
        <w:rPr>
          <w:rFonts w:ascii="Arial Narrow" w:eastAsia="Calibri" w:hAnsi="Arial Narrow" w:cs="Times New Roman"/>
          <w:b/>
          <w:sz w:val="23"/>
          <w:szCs w:val="23"/>
        </w:rPr>
      </w:pPr>
      <w:r w:rsidRPr="00F74BBD">
        <w:rPr>
          <w:rFonts w:ascii="Arial Narrow" w:eastAsia="Calibri" w:hAnsi="Arial Narrow" w:cs="Times New Roman"/>
          <w:b/>
          <w:sz w:val="23"/>
          <w:szCs w:val="23"/>
        </w:rPr>
        <w:t>__________________________________________________________________________________________</w:t>
      </w:r>
      <w:r w:rsidR="00F74BBD" w:rsidRPr="00F74BBD">
        <w:rPr>
          <w:rFonts w:ascii="Arial Narrow" w:eastAsia="Calibri" w:hAnsi="Arial Narrow" w:cs="Times New Roman"/>
          <w:b/>
          <w:sz w:val="23"/>
          <w:szCs w:val="23"/>
        </w:rPr>
        <w:t>________</w:t>
      </w:r>
      <w:r w:rsidR="00F74BBD">
        <w:rPr>
          <w:rFonts w:ascii="Arial Narrow" w:eastAsia="Calibri" w:hAnsi="Arial Narrow" w:cs="Times New Roman"/>
          <w:b/>
          <w:sz w:val="23"/>
          <w:szCs w:val="23"/>
        </w:rPr>
        <w:t>____</w:t>
      </w:r>
    </w:p>
    <w:p w14:paraId="15A77A71" w14:textId="77777777" w:rsidR="00012722" w:rsidRPr="00F74BBD" w:rsidRDefault="00012722" w:rsidP="00F74BBD">
      <w:pPr>
        <w:spacing w:line="240" w:lineRule="auto"/>
        <w:rPr>
          <w:rFonts w:ascii="Arial Narrow" w:eastAsia="Calibri" w:hAnsi="Arial Narrow" w:cs="Times New Roman"/>
          <w:b/>
          <w:sz w:val="23"/>
          <w:szCs w:val="23"/>
        </w:rPr>
      </w:pPr>
      <w:r w:rsidRPr="00F74BBD">
        <w:rPr>
          <w:rFonts w:ascii="Arial Narrow" w:eastAsia="Calibri" w:hAnsi="Arial Narrow" w:cs="Times New Roman"/>
          <w:b/>
          <w:sz w:val="23"/>
          <w:szCs w:val="23"/>
        </w:rPr>
        <w:t>ESSENTIAL FUNCTIONS</w:t>
      </w:r>
    </w:p>
    <w:p w14:paraId="405238F4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Oversees and maintains all vendor files, bid documents and other procurement records</w:t>
      </w:r>
    </w:p>
    <w:p w14:paraId="2D5FACD4" w14:textId="623326F7" w:rsid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Reconciles all general ledgers both accounts receivable, and payable</w:t>
      </w:r>
    </w:p>
    <w:p w14:paraId="5F6AC352" w14:textId="5A79E066" w:rsidR="002A12F1" w:rsidRPr="00A91532" w:rsidRDefault="002A12F1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>
        <w:rPr>
          <w:rFonts w:ascii="Arial Narrow" w:eastAsia="Times New Roman" w:hAnsi="Arial Narrow" w:cs="Times New Roman"/>
          <w:color w:val="000000"/>
          <w:sz w:val="23"/>
          <w:szCs w:val="23"/>
        </w:rPr>
        <w:t>Maintains accounting of all Capital Projects, requests reimbursement, works with EOHLC in all financial matters</w:t>
      </w:r>
    </w:p>
    <w:p w14:paraId="4A75FFBB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Oversees recording of tenant rent payments, late rent report, making rental deposits</w:t>
      </w:r>
    </w:p>
    <w:p w14:paraId="2BE0840C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Coordinates preparation of audit materials as well as review accounting and administrative controls</w:t>
      </w:r>
    </w:p>
    <w:p w14:paraId="5F369567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Manage vendor payment process on a timely and monthly basis</w:t>
      </w:r>
    </w:p>
    <w:p w14:paraId="03AB09A0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Receives, records and processes loan repayments and manages debt collection</w:t>
      </w:r>
    </w:p>
    <w:p w14:paraId="539CDFB8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Works alongside Grant Coordinators with all Federal/State related Grants</w:t>
      </w:r>
    </w:p>
    <w:p w14:paraId="50C07D57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Maintains the Insurance/Contract Binders &amp; reviews policies for effectiveness</w:t>
      </w:r>
    </w:p>
    <w:p w14:paraId="12FE5371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To be familiar with and keep abreast of laws, regulations, policies, and procedures pertaining to state and federally funded programs administered by MCDA. Attend training sessions when needed</w:t>
      </w:r>
    </w:p>
    <w:p w14:paraId="74D8B25C" w14:textId="77777777" w:rsidR="00A91532" w:rsidRPr="00A91532" w:rsidRDefault="00A91532" w:rsidP="00A91532">
      <w:pPr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Ensures compliance with HAFIS and other audit requirements</w:t>
      </w:r>
    </w:p>
    <w:p w14:paraId="15A77A7D" w14:textId="47ABDE6D" w:rsidR="00E66E05" w:rsidRPr="00A91532" w:rsidRDefault="00263394" w:rsidP="002A1A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All other duties as deemed fit by </w:t>
      </w:r>
      <w:r w:rsidR="00E66E05" w:rsidRPr="00A91532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Management</w:t>
      </w:r>
    </w:p>
    <w:p w14:paraId="15A77A7E" w14:textId="77777777" w:rsidR="00966F0B" w:rsidRPr="00F74BBD" w:rsidRDefault="00F4690A" w:rsidP="00F74BB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</w:pPr>
      <w:r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  <w:t>ESSENTIAL SKILLS &amp; QUALIFICATIONS</w:t>
      </w:r>
    </w:p>
    <w:p w14:paraId="15A77A7F" w14:textId="15C20BF2" w:rsidR="00263394" w:rsidRPr="00F74BBD" w:rsidRDefault="00A91532" w:rsidP="00F74BBD">
      <w:pPr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Associates Degree in finance/accounting or related field, with one year of</w:t>
      </w:r>
      <w:r w:rsidR="00263394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</w:t>
      </w:r>
      <w:r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>Massachusetts Public Housing experience or any equivalent combination of education, training, and experience</w:t>
      </w:r>
    </w:p>
    <w:p w14:paraId="15A77A80" w14:textId="3EEE9CB1" w:rsidR="00966F0B" w:rsidRPr="00F74BBD" w:rsidRDefault="00966F0B" w:rsidP="00F74BBD">
      <w:pPr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Knowledge of Massachusetts public </w:t>
      </w:r>
      <w:r w:rsidR="00F74BBD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housing programs</w:t>
      </w:r>
      <w:r w:rsidR="00C5229F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preferred</w:t>
      </w:r>
    </w:p>
    <w:p w14:paraId="15A77A81" w14:textId="13755932" w:rsidR="00966F0B" w:rsidRPr="00F74BBD" w:rsidRDefault="004251C1" w:rsidP="00F74BBD">
      <w:pPr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General 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Knowledge of </w:t>
      </w:r>
      <w:r w:rsidR="00F74BBD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public housing software systems</w:t>
      </w:r>
      <w:r w:rsidR="00C5229F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preferred </w:t>
      </w:r>
    </w:p>
    <w:p w14:paraId="15A77A83" w14:textId="7A5FE847" w:rsidR="00966F0B" w:rsidRPr="00F74BBD" w:rsidRDefault="00966F0B" w:rsidP="00F74BBD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Experience with Mass</w:t>
      </w:r>
      <w:r w:rsidR="00F74BBD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achusetts HAFIS computer system</w:t>
      </w:r>
      <w:r w:rsidR="00C5229F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preferred</w:t>
      </w:r>
    </w:p>
    <w:p w14:paraId="6A4E0721" w14:textId="136D7303" w:rsidR="007A5388" w:rsidRPr="007A5388" w:rsidRDefault="00256325" w:rsidP="00B4066E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eastAsia="Calibri" w:hAnsi="Arial Narrow" w:cs="Times New Roman"/>
          <w:sz w:val="23"/>
          <w:szCs w:val="23"/>
        </w:rPr>
      </w:pPr>
      <w:r w:rsidRPr="007A5388">
        <w:rPr>
          <w:rFonts w:ascii="Arial Narrow" w:eastAsia="Calibri" w:hAnsi="Arial Narrow" w:cs="Times New Roman"/>
          <w:sz w:val="23"/>
          <w:szCs w:val="23"/>
        </w:rPr>
        <w:t>High</w:t>
      </w:r>
      <w:r w:rsidR="008B5762" w:rsidRPr="007A5388">
        <w:rPr>
          <w:rFonts w:ascii="Arial Narrow" w:eastAsia="Calibri" w:hAnsi="Arial Narrow" w:cs="Times New Roman"/>
          <w:sz w:val="23"/>
          <w:szCs w:val="23"/>
        </w:rPr>
        <w:t xml:space="preserve"> school diploma</w:t>
      </w:r>
      <w:r w:rsidR="007A5388" w:rsidRPr="007A5388">
        <w:rPr>
          <w:rFonts w:ascii="Arial Narrow" w:eastAsia="Calibri" w:hAnsi="Arial Narrow" w:cs="Times New Roman"/>
          <w:sz w:val="23"/>
          <w:szCs w:val="23"/>
        </w:rPr>
        <w:t xml:space="preserve"> required</w:t>
      </w:r>
    </w:p>
    <w:p w14:paraId="15A77A85" w14:textId="77777777" w:rsidR="00CA3AE1" w:rsidRPr="00F74BBD" w:rsidRDefault="00887F6D" w:rsidP="00F74BBD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eastAsia="Calibri" w:hAnsi="Arial Narrow" w:cs="Times New Roman"/>
          <w:sz w:val="23"/>
          <w:szCs w:val="23"/>
        </w:rPr>
      </w:pPr>
      <w:r w:rsidRPr="00F74BBD">
        <w:rPr>
          <w:rFonts w:ascii="Arial Narrow" w:eastAsia="Calibri" w:hAnsi="Arial Narrow" w:cs="Times New Roman"/>
          <w:sz w:val="23"/>
          <w:szCs w:val="23"/>
        </w:rPr>
        <w:t>V</w:t>
      </w:r>
      <w:r w:rsidR="00143088" w:rsidRPr="00F74BBD">
        <w:rPr>
          <w:rFonts w:ascii="Arial Narrow" w:eastAsia="Calibri" w:hAnsi="Arial Narrow" w:cs="Times New Roman"/>
          <w:sz w:val="23"/>
          <w:szCs w:val="23"/>
        </w:rPr>
        <w:t xml:space="preserve">alid </w:t>
      </w:r>
      <w:r w:rsidR="00CA3AE1" w:rsidRPr="00F74BBD">
        <w:rPr>
          <w:rFonts w:ascii="Arial Narrow" w:eastAsia="Calibri" w:hAnsi="Arial Narrow" w:cs="Times New Roman"/>
          <w:sz w:val="23"/>
          <w:szCs w:val="23"/>
        </w:rPr>
        <w:t>Massachusetts Driver’s License</w:t>
      </w:r>
    </w:p>
    <w:p w14:paraId="15A77A86" w14:textId="77777777" w:rsidR="00966F0B" w:rsidRPr="00F74BBD" w:rsidRDefault="00966F0B" w:rsidP="00F74BB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3"/>
          <w:szCs w:val="23"/>
          <w:lang w:val="en-GB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-GB"/>
        </w:rPr>
        <w:t>Competence in personal computer skills</w:t>
      </w:r>
      <w:r w:rsidR="008B5762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-GB"/>
        </w:rPr>
        <w:t xml:space="preserve"> including </w:t>
      </w:r>
      <w:r w:rsidR="00F74BBD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-GB"/>
        </w:rPr>
        <w:t>Microsoft Office</w:t>
      </w:r>
    </w:p>
    <w:p w14:paraId="15A77A87" w14:textId="4EF91231" w:rsidR="00966F0B" w:rsidRPr="007A5388" w:rsidRDefault="00966F0B" w:rsidP="00F74BB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3"/>
          <w:szCs w:val="23"/>
          <w:lang w:val="en-GB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-GB"/>
        </w:rPr>
        <w:t>Successfully pass a drug and physical exam as well as CORI a</w:t>
      </w:r>
      <w:r w:rsidR="00F74BBD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-GB"/>
        </w:rPr>
        <w:t>nd employment background check</w:t>
      </w:r>
    </w:p>
    <w:p w14:paraId="15A77A88" w14:textId="77777777" w:rsidR="00F74BBD" w:rsidRPr="00F74BBD" w:rsidRDefault="00F74BBD" w:rsidP="00F74BBD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3"/>
          <w:szCs w:val="23"/>
          <w:lang w:val="en-GB"/>
        </w:rPr>
      </w:pPr>
    </w:p>
    <w:p w14:paraId="15A77A89" w14:textId="11C002E6" w:rsidR="00263394" w:rsidRPr="00F74BBD" w:rsidRDefault="00F74BBD" w:rsidP="00F74BBD">
      <w:pPr>
        <w:spacing w:after="15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</w:pPr>
      <w:r w:rsidRPr="00F74BBD"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  <w:t>R</w:t>
      </w:r>
      <w:r w:rsidR="00E66E05" w:rsidRPr="00F74BBD"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  <w:t>EPORTING RELATIONSHIP &amp; MANAGEMENT:</w:t>
      </w: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 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The position reports directly to th</w:t>
      </w:r>
      <w:r w:rsidR="007A5388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e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</w:t>
      </w:r>
      <w:r w:rsidR="007A5388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Executive 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Director. </w:t>
      </w:r>
      <w:r w:rsidR="00F4690A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The </w:t>
      </w:r>
      <w:r w:rsidR="00A91532"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 xml:space="preserve">Finance 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</w:rPr>
        <w:t>&amp;</w:t>
      </w:r>
      <w:r w:rsidR="00A91532" w:rsidRPr="00A91532">
        <w:rPr>
          <w:rFonts w:ascii="Arial Narrow" w:eastAsia="Times New Roman" w:hAnsi="Arial Narrow" w:cs="Times New Roman"/>
          <w:color w:val="000000"/>
          <w:sz w:val="23"/>
          <w:szCs w:val="23"/>
        </w:rPr>
        <w:t xml:space="preserve"> Administration Manager</w:t>
      </w:r>
      <w:r w:rsidR="007A5388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has general o</w:t>
      </w:r>
      <w:r w:rsidR="00F4690A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versight of the 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Administrative Assistant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relating to 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the processing of monthly payables, </w:t>
      </w:r>
      <w:r w:rsidR="00E66E05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recertification process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, and other finance &amp; administrative matters.  </w:t>
      </w:r>
    </w:p>
    <w:p w14:paraId="15A77A8A" w14:textId="77777777" w:rsidR="00143088" w:rsidRPr="00F74BBD" w:rsidRDefault="00E66E05" w:rsidP="00F74BBD">
      <w:pPr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</w:pPr>
      <w:r w:rsidRPr="00F74BBD"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  <w:t>P</w:t>
      </w:r>
      <w:r w:rsidR="00143088" w:rsidRPr="00F74BBD">
        <w:rPr>
          <w:rFonts w:ascii="Arial Narrow" w:eastAsia="Times New Roman" w:hAnsi="Arial Narrow" w:cs="Times New Roman"/>
          <w:b/>
          <w:color w:val="000000"/>
          <w:sz w:val="23"/>
          <w:szCs w:val="23"/>
          <w:lang w:val="en"/>
        </w:rPr>
        <w:t>HYSICAL REQUIREMENTS</w:t>
      </w:r>
    </w:p>
    <w:p w14:paraId="15A77A8B" w14:textId="39D11D75" w:rsidR="00966F0B" w:rsidRPr="00881BB3" w:rsidRDefault="004251C1" w:rsidP="00F74BBD">
      <w:pPr>
        <w:spacing w:after="150" w:line="240" w:lineRule="auto"/>
        <w:rPr>
          <w:rFonts w:ascii="Arial Narrow" w:eastAsia="Times New Roman" w:hAnsi="Arial Narrow" w:cs="Times New Roman"/>
          <w:color w:val="000000"/>
          <w:sz w:val="23"/>
          <w:szCs w:val="23"/>
        </w:rPr>
      </w:pPr>
      <w:r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Must be able to </w:t>
      </w:r>
      <w:r w:rsidR="00520EEF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walk and/or drive </w:t>
      </w:r>
      <w:r w:rsidR="00143088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to 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rental units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, banks, walk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both up and down stairs and lift and/move up to 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30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pounds.  The employee may on occasion be required to sit stand, walk, kneel, stoop, and crouch.  </w:t>
      </w:r>
      <w:r w:rsidR="00881BB3" w:rsidRPr="00881BB3">
        <w:rPr>
          <w:rFonts w:ascii="Arial Narrow" w:eastAsia="Times New Roman" w:hAnsi="Arial Narrow" w:cs="Times New Roman"/>
          <w:color w:val="000000"/>
          <w:sz w:val="23"/>
          <w:szCs w:val="23"/>
        </w:rPr>
        <w:t>Visual demands require routinely reading documents for general understanding and analytical purposes and frequent computer usage.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  Posit</w:t>
      </w:r>
      <w:r w:rsidR="00B034D6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i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on requires the ability to </w:t>
      </w:r>
      <w:r w:rsidR="00881BB3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effectively </w:t>
      </w:r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communicate with tenants, </w:t>
      </w:r>
      <w:proofErr w:type="gramStart"/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>applicants</w:t>
      </w:r>
      <w:proofErr w:type="gramEnd"/>
      <w:r w:rsidR="00966F0B" w:rsidRPr="00F74BBD">
        <w:rPr>
          <w:rFonts w:ascii="Arial Narrow" w:eastAsia="Times New Roman" w:hAnsi="Arial Narrow" w:cs="Times New Roman"/>
          <w:color w:val="000000"/>
          <w:sz w:val="23"/>
          <w:szCs w:val="23"/>
          <w:lang w:val="en"/>
        </w:rPr>
        <w:t xml:space="preserve"> and staff.</w:t>
      </w:r>
    </w:p>
    <w:sectPr w:rsidR="00966F0B" w:rsidRPr="00881BB3" w:rsidSect="008C2B87"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7A8E" w14:textId="77777777" w:rsidR="006E717D" w:rsidRDefault="006E717D" w:rsidP="008C2B87">
      <w:pPr>
        <w:spacing w:after="0" w:line="240" w:lineRule="auto"/>
      </w:pPr>
      <w:r>
        <w:separator/>
      </w:r>
    </w:p>
  </w:endnote>
  <w:endnote w:type="continuationSeparator" w:id="0">
    <w:p w14:paraId="15A77A8F" w14:textId="77777777" w:rsidR="006E717D" w:rsidRDefault="006E717D" w:rsidP="008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124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77A90" w14:textId="77777777" w:rsidR="008C2B87" w:rsidRDefault="008C2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77A91" w14:textId="77777777" w:rsidR="008C2B87" w:rsidRDefault="008C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7A8C" w14:textId="77777777" w:rsidR="006E717D" w:rsidRDefault="006E717D" w:rsidP="008C2B87">
      <w:pPr>
        <w:spacing w:after="0" w:line="240" w:lineRule="auto"/>
      </w:pPr>
      <w:r>
        <w:separator/>
      </w:r>
    </w:p>
  </w:footnote>
  <w:footnote w:type="continuationSeparator" w:id="0">
    <w:p w14:paraId="15A77A8D" w14:textId="77777777" w:rsidR="006E717D" w:rsidRDefault="006E717D" w:rsidP="008C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F60"/>
    <w:multiLevelType w:val="hybridMultilevel"/>
    <w:tmpl w:val="47422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40D6B"/>
    <w:multiLevelType w:val="hybridMultilevel"/>
    <w:tmpl w:val="E96E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BB2"/>
    <w:multiLevelType w:val="hybridMultilevel"/>
    <w:tmpl w:val="B2EA5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7761B"/>
    <w:multiLevelType w:val="hybridMultilevel"/>
    <w:tmpl w:val="651EB7CE"/>
    <w:lvl w:ilvl="0" w:tplc="D75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902"/>
    <w:multiLevelType w:val="hybridMultilevel"/>
    <w:tmpl w:val="0FE4E7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F3520"/>
    <w:multiLevelType w:val="hybridMultilevel"/>
    <w:tmpl w:val="736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DE7"/>
    <w:multiLevelType w:val="hybridMultilevel"/>
    <w:tmpl w:val="1A0A3F2C"/>
    <w:lvl w:ilvl="0" w:tplc="7098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4BB5"/>
    <w:multiLevelType w:val="hybridMultilevel"/>
    <w:tmpl w:val="297A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A6741"/>
    <w:multiLevelType w:val="hybridMultilevel"/>
    <w:tmpl w:val="E4F87B24"/>
    <w:lvl w:ilvl="0" w:tplc="8172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805"/>
    <w:multiLevelType w:val="multilevel"/>
    <w:tmpl w:val="764EE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47471"/>
    <w:multiLevelType w:val="hybridMultilevel"/>
    <w:tmpl w:val="921A9244"/>
    <w:lvl w:ilvl="0" w:tplc="D756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C1116"/>
    <w:multiLevelType w:val="hybridMultilevel"/>
    <w:tmpl w:val="40CC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75F"/>
    <w:multiLevelType w:val="hybridMultilevel"/>
    <w:tmpl w:val="04A6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1F86"/>
    <w:multiLevelType w:val="hybridMultilevel"/>
    <w:tmpl w:val="4344F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2601E"/>
    <w:multiLevelType w:val="hybridMultilevel"/>
    <w:tmpl w:val="710E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DD734D"/>
    <w:multiLevelType w:val="multilevel"/>
    <w:tmpl w:val="51F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16901"/>
    <w:multiLevelType w:val="hybridMultilevel"/>
    <w:tmpl w:val="A9CA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7B28"/>
    <w:multiLevelType w:val="hybridMultilevel"/>
    <w:tmpl w:val="410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6313"/>
    <w:multiLevelType w:val="hybridMultilevel"/>
    <w:tmpl w:val="975C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C0910"/>
    <w:multiLevelType w:val="multilevel"/>
    <w:tmpl w:val="BAD06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E63BF"/>
    <w:multiLevelType w:val="multilevel"/>
    <w:tmpl w:val="CC767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60461"/>
    <w:multiLevelType w:val="multilevel"/>
    <w:tmpl w:val="725EF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F093B"/>
    <w:multiLevelType w:val="hybridMultilevel"/>
    <w:tmpl w:val="A574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C19"/>
    <w:multiLevelType w:val="multilevel"/>
    <w:tmpl w:val="3B5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72AE8"/>
    <w:multiLevelType w:val="hybridMultilevel"/>
    <w:tmpl w:val="FDFC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A386D"/>
    <w:multiLevelType w:val="hybridMultilevel"/>
    <w:tmpl w:val="DA048AF4"/>
    <w:lvl w:ilvl="0" w:tplc="D75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752C"/>
    <w:multiLevelType w:val="hybridMultilevel"/>
    <w:tmpl w:val="45E02ABC"/>
    <w:lvl w:ilvl="0" w:tplc="D75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CF47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D87BF2"/>
    <w:multiLevelType w:val="multilevel"/>
    <w:tmpl w:val="764EE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45470A"/>
    <w:multiLevelType w:val="multilevel"/>
    <w:tmpl w:val="16E46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92CB2"/>
    <w:multiLevelType w:val="hybridMultilevel"/>
    <w:tmpl w:val="34840D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8157E6A"/>
    <w:multiLevelType w:val="hybridMultilevel"/>
    <w:tmpl w:val="D766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420890"/>
    <w:multiLevelType w:val="multilevel"/>
    <w:tmpl w:val="764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71776"/>
    <w:multiLevelType w:val="multilevel"/>
    <w:tmpl w:val="83E44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E29FF"/>
    <w:multiLevelType w:val="multilevel"/>
    <w:tmpl w:val="8C4A6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464392">
    <w:abstractNumId w:val="10"/>
  </w:num>
  <w:num w:numId="2" w16cid:durableId="176770956">
    <w:abstractNumId w:val="27"/>
  </w:num>
  <w:num w:numId="3" w16cid:durableId="1635942158">
    <w:abstractNumId w:val="7"/>
  </w:num>
  <w:num w:numId="4" w16cid:durableId="1819302552">
    <w:abstractNumId w:val="30"/>
  </w:num>
  <w:num w:numId="5" w16cid:durableId="42681909">
    <w:abstractNumId w:val="26"/>
  </w:num>
  <w:num w:numId="6" w16cid:durableId="1478495415">
    <w:abstractNumId w:val="0"/>
  </w:num>
  <w:num w:numId="7" w16cid:durableId="332535322">
    <w:abstractNumId w:val="3"/>
  </w:num>
  <w:num w:numId="8" w16cid:durableId="1693533581">
    <w:abstractNumId w:val="25"/>
  </w:num>
  <w:num w:numId="9" w16cid:durableId="1508131497">
    <w:abstractNumId w:val="31"/>
  </w:num>
  <w:num w:numId="10" w16cid:durableId="1557083304">
    <w:abstractNumId w:val="14"/>
  </w:num>
  <w:num w:numId="11" w16cid:durableId="783113573">
    <w:abstractNumId w:val="2"/>
  </w:num>
  <w:num w:numId="12" w16cid:durableId="1659112132">
    <w:abstractNumId w:val="13"/>
  </w:num>
  <w:num w:numId="13" w16cid:durableId="1169558871">
    <w:abstractNumId w:val="6"/>
  </w:num>
  <w:num w:numId="14" w16cid:durableId="637419974">
    <w:abstractNumId w:val="8"/>
  </w:num>
  <w:num w:numId="15" w16cid:durableId="1857579607">
    <w:abstractNumId w:val="4"/>
  </w:num>
  <w:num w:numId="16" w16cid:durableId="921187148">
    <w:abstractNumId w:val="5"/>
  </w:num>
  <w:num w:numId="17" w16cid:durableId="785541296">
    <w:abstractNumId w:val="1"/>
  </w:num>
  <w:num w:numId="18" w16cid:durableId="1790008643">
    <w:abstractNumId w:val="11"/>
  </w:num>
  <w:num w:numId="19" w16cid:durableId="1502816836">
    <w:abstractNumId w:val="15"/>
  </w:num>
  <w:num w:numId="20" w16cid:durableId="217131711">
    <w:abstractNumId w:val="23"/>
  </w:num>
  <w:num w:numId="21" w16cid:durableId="1100106032">
    <w:abstractNumId w:val="21"/>
  </w:num>
  <w:num w:numId="22" w16cid:durableId="1650086303">
    <w:abstractNumId w:val="29"/>
  </w:num>
  <w:num w:numId="23" w16cid:durableId="1632830493">
    <w:abstractNumId w:val="19"/>
  </w:num>
  <w:num w:numId="24" w16cid:durableId="1651207547">
    <w:abstractNumId w:val="34"/>
  </w:num>
  <w:num w:numId="25" w16cid:durableId="1467971890">
    <w:abstractNumId w:val="33"/>
  </w:num>
  <w:num w:numId="26" w16cid:durableId="518348981">
    <w:abstractNumId w:val="20"/>
  </w:num>
  <w:num w:numId="27" w16cid:durableId="288317010">
    <w:abstractNumId w:val="32"/>
  </w:num>
  <w:num w:numId="28" w16cid:durableId="555432336">
    <w:abstractNumId w:val="9"/>
  </w:num>
  <w:num w:numId="29" w16cid:durableId="1175993912">
    <w:abstractNumId w:val="28"/>
  </w:num>
  <w:num w:numId="30" w16cid:durableId="42798632">
    <w:abstractNumId w:val="12"/>
  </w:num>
  <w:num w:numId="31" w16cid:durableId="1473211181">
    <w:abstractNumId w:val="24"/>
  </w:num>
  <w:num w:numId="32" w16cid:durableId="1946770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444117">
    <w:abstractNumId w:val="22"/>
  </w:num>
  <w:num w:numId="34" w16cid:durableId="520750028">
    <w:abstractNumId w:val="18"/>
  </w:num>
  <w:num w:numId="35" w16cid:durableId="3760089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99"/>
    <w:rsid w:val="00012722"/>
    <w:rsid w:val="00054ACF"/>
    <w:rsid w:val="000D3255"/>
    <w:rsid w:val="000D3EF7"/>
    <w:rsid w:val="001040E9"/>
    <w:rsid w:val="001308D0"/>
    <w:rsid w:val="00132C34"/>
    <w:rsid w:val="001423D8"/>
    <w:rsid w:val="00143088"/>
    <w:rsid w:val="001627B9"/>
    <w:rsid w:val="0017489F"/>
    <w:rsid w:val="001A6260"/>
    <w:rsid w:val="002015BF"/>
    <w:rsid w:val="002462AB"/>
    <w:rsid w:val="00256325"/>
    <w:rsid w:val="00263394"/>
    <w:rsid w:val="0028184E"/>
    <w:rsid w:val="002A12F1"/>
    <w:rsid w:val="002C2B43"/>
    <w:rsid w:val="002F17AD"/>
    <w:rsid w:val="00305428"/>
    <w:rsid w:val="003432E4"/>
    <w:rsid w:val="0035029F"/>
    <w:rsid w:val="003810C0"/>
    <w:rsid w:val="003E4EF2"/>
    <w:rsid w:val="004251C1"/>
    <w:rsid w:val="00425969"/>
    <w:rsid w:val="004324A8"/>
    <w:rsid w:val="0049185F"/>
    <w:rsid w:val="004A0A34"/>
    <w:rsid w:val="004A3756"/>
    <w:rsid w:val="004C3A56"/>
    <w:rsid w:val="00520EEF"/>
    <w:rsid w:val="005A34CB"/>
    <w:rsid w:val="005F1D0C"/>
    <w:rsid w:val="00604256"/>
    <w:rsid w:val="006222C4"/>
    <w:rsid w:val="00623292"/>
    <w:rsid w:val="00636A39"/>
    <w:rsid w:val="00685F13"/>
    <w:rsid w:val="006D550B"/>
    <w:rsid w:val="006E32C2"/>
    <w:rsid w:val="006E717D"/>
    <w:rsid w:val="00741337"/>
    <w:rsid w:val="00793620"/>
    <w:rsid w:val="007A5388"/>
    <w:rsid w:val="007C7C36"/>
    <w:rsid w:val="007D0B32"/>
    <w:rsid w:val="007E5950"/>
    <w:rsid w:val="007F7074"/>
    <w:rsid w:val="0086675A"/>
    <w:rsid w:val="00881BB3"/>
    <w:rsid w:val="00887F6D"/>
    <w:rsid w:val="00890852"/>
    <w:rsid w:val="008B5762"/>
    <w:rsid w:val="008C2B87"/>
    <w:rsid w:val="00966F0B"/>
    <w:rsid w:val="0097736E"/>
    <w:rsid w:val="00A44CFA"/>
    <w:rsid w:val="00A50890"/>
    <w:rsid w:val="00A6701C"/>
    <w:rsid w:val="00A6731F"/>
    <w:rsid w:val="00A759D7"/>
    <w:rsid w:val="00A91532"/>
    <w:rsid w:val="00AB08EF"/>
    <w:rsid w:val="00AB741E"/>
    <w:rsid w:val="00B034D6"/>
    <w:rsid w:val="00B06AC4"/>
    <w:rsid w:val="00B20B87"/>
    <w:rsid w:val="00B41C9B"/>
    <w:rsid w:val="00BC2F8E"/>
    <w:rsid w:val="00BE4886"/>
    <w:rsid w:val="00BE53C1"/>
    <w:rsid w:val="00BE71DE"/>
    <w:rsid w:val="00C05B5E"/>
    <w:rsid w:val="00C359D5"/>
    <w:rsid w:val="00C45C27"/>
    <w:rsid w:val="00C5229F"/>
    <w:rsid w:val="00C57B71"/>
    <w:rsid w:val="00C665FD"/>
    <w:rsid w:val="00CA3AE1"/>
    <w:rsid w:val="00CB60CE"/>
    <w:rsid w:val="00CF24B4"/>
    <w:rsid w:val="00D10838"/>
    <w:rsid w:val="00D62D9D"/>
    <w:rsid w:val="00D76F5B"/>
    <w:rsid w:val="00D93D20"/>
    <w:rsid w:val="00DC752E"/>
    <w:rsid w:val="00DF633A"/>
    <w:rsid w:val="00E21DD3"/>
    <w:rsid w:val="00E31028"/>
    <w:rsid w:val="00E63299"/>
    <w:rsid w:val="00E66E05"/>
    <w:rsid w:val="00EA2425"/>
    <w:rsid w:val="00EC0FAB"/>
    <w:rsid w:val="00F4690A"/>
    <w:rsid w:val="00F74BBD"/>
    <w:rsid w:val="00F77911"/>
    <w:rsid w:val="00F94854"/>
    <w:rsid w:val="00FE001C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7A67"/>
  <w15:docId w15:val="{40CC302A-AA4B-428F-8C9D-57629E1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87"/>
  </w:style>
  <w:style w:type="paragraph" w:styleId="Footer">
    <w:name w:val="footer"/>
    <w:basedOn w:val="Normal"/>
    <w:link w:val="FooterChar"/>
    <w:uiPriority w:val="99"/>
    <w:unhideWhenUsed/>
    <w:rsid w:val="008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87"/>
  </w:style>
  <w:style w:type="paragraph" w:customStyle="1" w:styleId="Default">
    <w:name w:val="Default"/>
    <w:rsid w:val="00DF6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70289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BBBBB"/>
                                                    <w:left w:val="single" w:sz="6" w:space="8" w:color="BBBBBB"/>
                                                    <w:bottom w:val="single" w:sz="6" w:space="0" w:color="BBBBBB"/>
                                                    <w:right w:val="single" w:sz="6" w:space="8" w:color="BBBBBB"/>
                                                  </w:divBdr>
                                                  <w:divsChild>
                                                    <w:div w:id="67306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04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7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965377">
                                                      <w:marLeft w:val="3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2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76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9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4" w:color="000000"/>
                                                                        <w:left w:val="single" w:sz="6" w:space="4" w:color="000000"/>
                                                                        <w:bottom w:val="single" w:sz="6" w:space="4" w:color="000000"/>
                                                                        <w:right w:val="single" w:sz="6" w:space="4" w:color="000000"/>
                                                                      </w:divBdr>
                                                                    </w:div>
                                                                    <w:div w:id="1954441400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000000"/>
                                                                        <w:left w:val="single" w:sz="6" w:space="4" w:color="000000"/>
                                                                        <w:bottom w:val="single" w:sz="6" w:space="4" w:color="000000"/>
                                                                        <w:right w:val="single" w:sz="6" w:space="4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9" ma:contentTypeDescription="Create a new document." ma:contentTypeScope="" ma:versionID="1efacfe809500d45de41a908622e6352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xmlns:ns3="29b92ced-fac2-4536-8042-7460766b5dfb" targetNamespace="http://schemas.microsoft.com/office/2006/metadata/properties" ma:root="true" ma:fieldsID="3650bc08eca8a44c865f68364a85f124" ns1:_="" ns2:_="" ns3:_="">
    <xsd:import namespace="http://schemas.microsoft.com/sharepoint/v3"/>
    <xsd:import namespace="e314e82a-14d5-4f1c-a1a2-fb25bebf012b"/>
    <xsd:import namespace="29b92ced-fac2-4536-8042-7460766b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ce37ed-dc45-4410-b7e5-fe885fc36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2ced-fac2-4536-8042-7460766b5d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b01e98-1c70-441c-ba24-9246d7b419fb}" ma:internalName="TaxCatchAll" ma:showField="CatchAllData" ma:web="29b92ced-fac2-4536-8042-7460766b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b92ced-fac2-4536-8042-7460766b5dfb" xsi:nil="true"/>
    <lcf76f155ced4ddcb4097134ff3c332f xmlns="e314e82a-14d5-4f1c-a1a2-fb25bebf01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D12F-34B6-4EE9-8C30-47A8627B0FDD}"/>
</file>

<file path=customXml/itemProps2.xml><?xml version="1.0" encoding="utf-8"?>
<ds:datastoreItem xmlns:ds="http://schemas.openxmlformats.org/officeDocument/2006/customXml" ds:itemID="{6F069BF9-F0FD-46A3-98CE-CCD84BA25F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b92ced-fac2-4536-8042-7460766b5dfb"/>
    <ds:schemaRef ds:uri="e314e82a-14d5-4f1c-a1a2-fb25bebf012b"/>
  </ds:schemaRefs>
</ds:datastoreItem>
</file>

<file path=customXml/itemProps3.xml><?xml version="1.0" encoding="utf-8"?>
<ds:datastoreItem xmlns:ds="http://schemas.openxmlformats.org/officeDocument/2006/customXml" ds:itemID="{09E57287-59B5-4D1E-9185-8A8DD1385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B6352-37DD-4992-AB16-92AF0BCC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cfield</dc:creator>
  <cp:lastModifiedBy>Chad Carter</cp:lastModifiedBy>
  <cp:revision>5</cp:revision>
  <cp:lastPrinted>2019-04-16T13:38:00Z</cp:lastPrinted>
  <dcterms:created xsi:type="dcterms:W3CDTF">2022-09-29T14:10:00Z</dcterms:created>
  <dcterms:modified xsi:type="dcterms:W3CDTF">2023-10-26T16:28:00Z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MediaServiceImageTags">
    <vt:lpwstr/>
  </property>
</Properties>
</file>