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33E7" w14:textId="6E83ECB7" w:rsidR="00141361" w:rsidRDefault="00141361" w:rsidP="00753256">
      <w:pPr>
        <w:ind w:left="-180" w:right="-180"/>
        <w:rPr>
          <w:rFonts w:ascii="Times New Roman" w:hAnsi="Times New Roman" w:cs="Times New Roman"/>
          <w:sz w:val="24"/>
          <w:szCs w:val="24"/>
        </w:rPr>
      </w:pPr>
      <w:r w:rsidRPr="00141361">
        <w:rPr>
          <w:rFonts w:ascii="Times New Roman" w:hAnsi="Times New Roman" w:cs="Times New Roman"/>
          <w:sz w:val="24"/>
          <w:szCs w:val="24"/>
        </w:rPr>
        <w:t xml:space="preserve">This meeting </w:t>
      </w:r>
      <w:r w:rsidR="002F07A7">
        <w:rPr>
          <w:rFonts w:ascii="Times New Roman" w:hAnsi="Times New Roman" w:cs="Times New Roman"/>
          <w:sz w:val="24"/>
          <w:szCs w:val="24"/>
        </w:rPr>
        <w:t xml:space="preserve">convened at </w:t>
      </w:r>
      <w:r w:rsidR="00AC4E0C">
        <w:rPr>
          <w:rFonts w:ascii="Times New Roman" w:hAnsi="Times New Roman" w:cs="Times New Roman"/>
          <w:sz w:val="24"/>
          <w:szCs w:val="24"/>
        </w:rPr>
        <w:t>6:</w:t>
      </w:r>
      <w:r w:rsidR="008B74ED">
        <w:rPr>
          <w:rFonts w:ascii="Times New Roman" w:hAnsi="Times New Roman" w:cs="Times New Roman"/>
          <w:sz w:val="24"/>
          <w:szCs w:val="24"/>
        </w:rPr>
        <w:t>31</w:t>
      </w:r>
      <w:r w:rsidR="002F07A7">
        <w:rPr>
          <w:rFonts w:ascii="Times New Roman" w:hAnsi="Times New Roman" w:cs="Times New Roman"/>
          <w:sz w:val="24"/>
          <w:szCs w:val="24"/>
        </w:rPr>
        <w:t xml:space="preserve"> PM </w:t>
      </w:r>
      <w:r w:rsidRPr="00141361">
        <w:rPr>
          <w:rFonts w:ascii="Times New Roman" w:hAnsi="Times New Roman" w:cs="Times New Roman"/>
          <w:sz w:val="24"/>
          <w:szCs w:val="24"/>
        </w:rPr>
        <w:t>in the City Council Chamber</w:t>
      </w:r>
      <w:r w:rsidR="002F07A7">
        <w:rPr>
          <w:rFonts w:ascii="Times New Roman" w:hAnsi="Times New Roman" w:cs="Times New Roman"/>
          <w:sz w:val="24"/>
          <w:szCs w:val="24"/>
        </w:rPr>
        <w:t xml:space="preserve"> and was open to the public. </w:t>
      </w:r>
      <w:r w:rsidRPr="00141361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F07A7">
        <w:rPr>
          <w:rFonts w:ascii="Times New Roman" w:hAnsi="Times New Roman" w:cs="Times New Roman"/>
          <w:sz w:val="24"/>
          <w:szCs w:val="24"/>
        </w:rPr>
        <w:t>was</w:t>
      </w:r>
      <w:r w:rsidRPr="00141361">
        <w:rPr>
          <w:rFonts w:ascii="Times New Roman" w:hAnsi="Times New Roman" w:cs="Times New Roman"/>
          <w:sz w:val="24"/>
          <w:szCs w:val="24"/>
        </w:rPr>
        <w:t xml:space="preserve"> televised on WMCT-TV (Comcast Channel 8 or Verizon/Fios Channel 34) </w:t>
      </w:r>
      <w:r w:rsidR="002F07A7">
        <w:rPr>
          <w:rFonts w:ascii="Times New Roman" w:hAnsi="Times New Roman" w:cs="Times New Roman"/>
          <w:sz w:val="24"/>
          <w:szCs w:val="24"/>
        </w:rPr>
        <w:t>and available for viewing</w:t>
      </w:r>
      <w:r w:rsidRPr="00141361">
        <w:rPr>
          <w:rFonts w:ascii="Times New Roman" w:hAnsi="Times New Roman" w:cs="Times New Roman"/>
          <w:sz w:val="24"/>
          <w:szCs w:val="24"/>
        </w:rPr>
        <w:t xml:space="preserve"> using the link under the Meeting Videos tab on the city’s website, home page (</w:t>
      </w:r>
      <w:hyperlink r:id="rId7" w:history="1">
        <w:r w:rsidRPr="00141361">
          <w:rPr>
            <w:rStyle w:val="Hyperlink"/>
            <w:rFonts w:ascii="Times New Roman" w:hAnsi="Times New Roman" w:cs="Times New Roman"/>
            <w:sz w:val="24"/>
            <w:szCs w:val="24"/>
          </w:rPr>
          <w:t>www.marlborough-ma.gov</w:t>
        </w:r>
      </w:hyperlink>
      <w:r w:rsidRPr="00141361">
        <w:rPr>
          <w:rFonts w:ascii="Times New Roman" w:hAnsi="Times New Roman" w:cs="Times New Roman"/>
          <w:sz w:val="24"/>
          <w:szCs w:val="24"/>
        </w:rPr>
        <w:t>).</w:t>
      </w:r>
    </w:p>
    <w:p w14:paraId="40EA0662" w14:textId="77777777" w:rsidR="00BD205B" w:rsidRDefault="00BD205B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sz w:val="24"/>
          <w:szCs w:val="24"/>
        </w:rPr>
      </w:pPr>
    </w:p>
    <w:p w14:paraId="5A05EE50" w14:textId="34BC8FEB" w:rsidR="008618E8" w:rsidRDefault="002F07A7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members</w:t>
      </w:r>
      <w:r w:rsidR="00AC4E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Chair Dumais</w:t>
      </w:r>
      <w:r w:rsidR="008B74ED">
        <w:rPr>
          <w:rFonts w:ascii="Times New Roman" w:hAnsi="Times New Roman" w:cs="Times New Roman"/>
          <w:sz w:val="24"/>
          <w:szCs w:val="24"/>
        </w:rPr>
        <w:t xml:space="preserve">, </w:t>
      </w:r>
      <w:r w:rsidR="00AC4E0C">
        <w:rPr>
          <w:rFonts w:ascii="Times New Roman" w:hAnsi="Times New Roman" w:cs="Times New Roman"/>
          <w:sz w:val="24"/>
          <w:szCs w:val="24"/>
        </w:rPr>
        <w:t>Councilor</w:t>
      </w:r>
      <w:r w:rsidR="009F28DC">
        <w:rPr>
          <w:rFonts w:ascii="Times New Roman" w:hAnsi="Times New Roman" w:cs="Times New Roman"/>
          <w:sz w:val="24"/>
          <w:szCs w:val="24"/>
        </w:rPr>
        <w:t xml:space="preserve">s </w:t>
      </w:r>
      <w:r w:rsidR="008B74ED">
        <w:rPr>
          <w:rFonts w:ascii="Times New Roman" w:hAnsi="Times New Roman" w:cs="Times New Roman"/>
          <w:sz w:val="24"/>
          <w:szCs w:val="24"/>
        </w:rPr>
        <w:t>Navin and</w:t>
      </w:r>
      <w:r w:rsidR="00AC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Doucette</w:t>
      </w:r>
      <w:r w:rsidR="008618E8">
        <w:rPr>
          <w:rFonts w:ascii="Times New Roman" w:hAnsi="Times New Roman" w:cs="Times New Roman"/>
          <w:sz w:val="24"/>
          <w:szCs w:val="24"/>
        </w:rPr>
        <w:t>.</w:t>
      </w:r>
      <w:r w:rsidR="00005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4EFB3" w14:textId="7890DB7B" w:rsidR="008618E8" w:rsidRDefault="009F28DC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Non-Voting members</w:t>
      </w:r>
      <w:r w:rsidR="00AC4E0C">
        <w:rPr>
          <w:rFonts w:ascii="Times New Roman" w:hAnsi="Times New Roman" w:cs="Times New Roman"/>
          <w:sz w:val="24"/>
          <w:szCs w:val="24"/>
        </w:rPr>
        <w:t>: Councilors Wagner</w:t>
      </w:r>
      <w:r w:rsidR="00804215">
        <w:rPr>
          <w:rFonts w:ascii="Times New Roman" w:hAnsi="Times New Roman" w:cs="Times New Roman"/>
          <w:sz w:val="24"/>
          <w:szCs w:val="24"/>
        </w:rPr>
        <w:t>,</w:t>
      </w:r>
      <w:r w:rsidR="00AC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Perlman</w:t>
      </w:r>
      <w:r w:rsidR="00C72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Oram</w:t>
      </w:r>
      <w:r w:rsidR="00AC4E0C">
        <w:rPr>
          <w:rFonts w:ascii="Times New Roman" w:hAnsi="Times New Roman" w:cs="Times New Roman"/>
          <w:sz w:val="24"/>
          <w:szCs w:val="24"/>
        </w:rPr>
        <w:t>, Brown, Irish</w:t>
      </w:r>
      <w:r w:rsidR="008B74ED">
        <w:rPr>
          <w:rFonts w:ascii="Times New Roman" w:hAnsi="Times New Roman" w:cs="Times New Roman"/>
          <w:sz w:val="24"/>
          <w:szCs w:val="24"/>
        </w:rPr>
        <w:t xml:space="preserve">, </w:t>
      </w:r>
      <w:r w:rsidR="008618E8">
        <w:rPr>
          <w:rFonts w:ascii="Times New Roman" w:hAnsi="Times New Roman" w:cs="Times New Roman"/>
          <w:sz w:val="24"/>
          <w:szCs w:val="24"/>
        </w:rPr>
        <w:t xml:space="preserve">and </w:t>
      </w:r>
      <w:r w:rsidR="008B74ED">
        <w:rPr>
          <w:rFonts w:ascii="Times New Roman" w:hAnsi="Times New Roman" w:cs="Times New Roman"/>
          <w:sz w:val="24"/>
          <w:szCs w:val="24"/>
        </w:rPr>
        <w:t>Landers</w:t>
      </w:r>
      <w:r w:rsidR="008618E8">
        <w:rPr>
          <w:rFonts w:ascii="Times New Roman" w:hAnsi="Times New Roman" w:cs="Times New Roman"/>
          <w:sz w:val="24"/>
          <w:szCs w:val="24"/>
        </w:rPr>
        <w:t>.</w:t>
      </w:r>
    </w:p>
    <w:p w14:paraId="742B5065" w14:textId="4CF9534B" w:rsidR="002F07A7" w:rsidRDefault="008618E8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Councilors Ossing and Robey </w:t>
      </w:r>
      <w:r w:rsidR="009F28DC">
        <w:rPr>
          <w:rFonts w:ascii="Times New Roman" w:hAnsi="Times New Roman" w:cs="Times New Roman"/>
          <w:sz w:val="24"/>
          <w:szCs w:val="24"/>
        </w:rPr>
        <w:t>absent.</w:t>
      </w:r>
    </w:p>
    <w:p w14:paraId="13FD4A74" w14:textId="77777777" w:rsidR="008228DE" w:rsidRDefault="008228DE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sz w:val="24"/>
          <w:szCs w:val="24"/>
        </w:rPr>
      </w:pPr>
    </w:p>
    <w:p w14:paraId="2914F455" w14:textId="77777777" w:rsidR="009F28DC" w:rsidRPr="00A82B10" w:rsidRDefault="009F28DC" w:rsidP="00753256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194294F8" w14:textId="76A76AA0" w:rsidR="009F28DC" w:rsidRDefault="009F28DC" w:rsidP="00753256">
      <w:pPr>
        <w:spacing w:line="240" w:lineRule="auto"/>
        <w:ind w:left="-180" w:right="-180"/>
        <w:rPr>
          <w:rFonts w:ascii="Times New Roman" w:hAnsi="Times New Roman"/>
          <w:sz w:val="24"/>
          <w:szCs w:val="24"/>
        </w:rPr>
      </w:pPr>
      <w:r w:rsidRPr="009F28DC">
        <w:rPr>
          <w:rFonts w:ascii="Times New Roman" w:hAnsi="Times New Roman"/>
          <w:sz w:val="24"/>
          <w:szCs w:val="24"/>
        </w:rPr>
        <w:t>8-22-22 – Order No.22-1008663B</w:t>
      </w:r>
      <w:r>
        <w:rPr>
          <w:rFonts w:ascii="Times New Roman" w:hAnsi="Times New Roman"/>
          <w:sz w:val="24"/>
          <w:szCs w:val="24"/>
        </w:rPr>
        <w:t xml:space="preserve">: Appointment of David LaBossiere to the Disabilities Commission for a term expiring three years from </w:t>
      </w:r>
      <w:r w:rsidR="00944F46">
        <w:rPr>
          <w:rFonts w:ascii="Times New Roman" w:hAnsi="Times New Roman"/>
          <w:sz w:val="24"/>
          <w:szCs w:val="24"/>
        </w:rPr>
        <w:t xml:space="preserve">date of </w:t>
      </w:r>
      <w:r>
        <w:rPr>
          <w:rFonts w:ascii="Times New Roman" w:hAnsi="Times New Roman"/>
          <w:sz w:val="24"/>
          <w:szCs w:val="24"/>
        </w:rPr>
        <w:t xml:space="preserve">City Council confirmation.  </w:t>
      </w:r>
    </w:p>
    <w:p w14:paraId="43A64991" w14:textId="433F9865" w:rsidR="00523748" w:rsidRPr="00753256" w:rsidRDefault="00D36185" w:rsidP="00753256">
      <w:pPr>
        <w:spacing w:line="240" w:lineRule="auto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753256">
        <w:rPr>
          <w:rFonts w:ascii="Times New Roman" w:hAnsi="Times New Roman" w:cs="Times New Roman"/>
          <w:b/>
          <w:bCs/>
          <w:sz w:val="24"/>
          <w:szCs w:val="24"/>
        </w:rPr>
        <w:t>On a m</w:t>
      </w:r>
      <w:r w:rsidR="002F07A7" w:rsidRPr="00753256">
        <w:rPr>
          <w:rFonts w:ascii="Times New Roman" w:hAnsi="Times New Roman" w:cs="Times New Roman"/>
          <w:b/>
          <w:bCs/>
          <w:sz w:val="24"/>
          <w:szCs w:val="24"/>
        </w:rPr>
        <w:t xml:space="preserve">otion by Councilor Doucette, seconded by Chair, the committee voted to recommend approval of </w:t>
      </w:r>
      <w:r w:rsidR="009F28DC" w:rsidRPr="00753256">
        <w:rPr>
          <w:rFonts w:ascii="Times New Roman" w:hAnsi="Times New Roman" w:cs="Times New Roman"/>
          <w:b/>
          <w:bCs/>
          <w:sz w:val="24"/>
          <w:szCs w:val="24"/>
        </w:rPr>
        <w:t>the appointment of David LaBossiere as submitted. Vote 3-0</w:t>
      </w:r>
    </w:p>
    <w:p w14:paraId="3FA76DA3" w14:textId="4F9550C5" w:rsidR="009F28DC" w:rsidRPr="00A82B10" w:rsidRDefault="009F28DC" w:rsidP="00753256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2E486BCF" w14:textId="77777777" w:rsidR="00D36185" w:rsidRPr="00A82B10" w:rsidRDefault="00D36185" w:rsidP="00753256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07D53B27" w14:textId="77777777" w:rsidR="009F28DC" w:rsidRPr="009F28DC" w:rsidRDefault="009F28DC" w:rsidP="00753256">
      <w:pPr>
        <w:ind w:left="-180" w:right="-180"/>
        <w:rPr>
          <w:rFonts w:ascii="Times New Roman" w:hAnsi="Times New Roman"/>
          <w:sz w:val="24"/>
          <w:szCs w:val="24"/>
        </w:rPr>
      </w:pPr>
      <w:r w:rsidRPr="009F28DC">
        <w:rPr>
          <w:rFonts w:ascii="Times New Roman" w:hAnsi="Times New Roman"/>
          <w:sz w:val="24"/>
          <w:szCs w:val="24"/>
        </w:rPr>
        <w:t>8-22-22 – Order No.22-1008664A: Reappointment of Brendan Downey to the Historical Commission for a 3-year term to expire on March 25, 2025.</w:t>
      </w:r>
    </w:p>
    <w:p w14:paraId="487BA941" w14:textId="078CC0E6" w:rsidR="009F28DC" w:rsidRPr="009F28DC" w:rsidRDefault="009F28DC" w:rsidP="00753256">
      <w:pPr>
        <w:ind w:left="-180" w:right="-180"/>
        <w:rPr>
          <w:rFonts w:ascii="Times New Roman" w:hAnsi="Times New Roman"/>
          <w:sz w:val="24"/>
          <w:szCs w:val="24"/>
        </w:rPr>
      </w:pPr>
      <w:r w:rsidRPr="009F28DC">
        <w:rPr>
          <w:rFonts w:ascii="Times New Roman" w:hAnsi="Times New Roman"/>
          <w:sz w:val="24"/>
          <w:szCs w:val="24"/>
        </w:rPr>
        <w:t xml:space="preserve">8-22-22 – Order No.22-1008664C: Appointment of Stephanie Ferrecchia to the Historical Commission for </w:t>
      </w:r>
      <w:r w:rsidR="00944F46">
        <w:rPr>
          <w:rFonts w:ascii="Times New Roman" w:hAnsi="Times New Roman"/>
          <w:sz w:val="24"/>
          <w:szCs w:val="24"/>
        </w:rPr>
        <w:t>a term expiring three years from</w:t>
      </w:r>
      <w:r w:rsidRPr="009F28DC">
        <w:rPr>
          <w:rFonts w:ascii="Times New Roman" w:hAnsi="Times New Roman"/>
          <w:sz w:val="24"/>
          <w:szCs w:val="24"/>
        </w:rPr>
        <w:t xml:space="preserve"> </w:t>
      </w:r>
      <w:r w:rsidR="00944F46">
        <w:rPr>
          <w:rFonts w:ascii="Times New Roman" w:hAnsi="Times New Roman"/>
          <w:sz w:val="24"/>
          <w:szCs w:val="24"/>
        </w:rPr>
        <w:t xml:space="preserve">date of </w:t>
      </w:r>
      <w:r w:rsidR="0038445D">
        <w:rPr>
          <w:rFonts w:ascii="Times New Roman" w:hAnsi="Times New Roman"/>
          <w:sz w:val="24"/>
          <w:szCs w:val="24"/>
        </w:rPr>
        <w:t xml:space="preserve">City </w:t>
      </w:r>
      <w:r w:rsidRPr="009F28DC">
        <w:rPr>
          <w:rFonts w:ascii="Times New Roman" w:hAnsi="Times New Roman"/>
          <w:sz w:val="24"/>
          <w:szCs w:val="24"/>
        </w:rPr>
        <w:t>Council confirmation.</w:t>
      </w:r>
    </w:p>
    <w:p w14:paraId="22BDE183" w14:textId="7D3CB201" w:rsidR="009F28DC" w:rsidRDefault="009F28DC" w:rsidP="00753256">
      <w:pPr>
        <w:ind w:left="-180" w:right="-180"/>
        <w:rPr>
          <w:rFonts w:ascii="Times New Roman" w:hAnsi="Times New Roman"/>
          <w:sz w:val="24"/>
          <w:szCs w:val="24"/>
        </w:rPr>
      </w:pPr>
      <w:r w:rsidRPr="009F28DC">
        <w:rPr>
          <w:rFonts w:ascii="Times New Roman" w:hAnsi="Times New Roman"/>
          <w:sz w:val="24"/>
          <w:szCs w:val="24"/>
        </w:rPr>
        <w:t xml:space="preserve">8-22-22 – Order No.22-1008664D: Appointment of Kathleen Newton to the Historical Commission for </w:t>
      </w:r>
      <w:r w:rsidR="00944F46">
        <w:rPr>
          <w:rFonts w:ascii="Times New Roman" w:hAnsi="Times New Roman"/>
          <w:sz w:val="24"/>
          <w:szCs w:val="24"/>
        </w:rPr>
        <w:t>a term expiring three years from</w:t>
      </w:r>
      <w:r w:rsidRPr="009F28DC">
        <w:rPr>
          <w:rFonts w:ascii="Times New Roman" w:hAnsi="Times New Roman"/>
          <w:sz w:val="24"/>
          <w:szCs w:val="24"/>
        </w:rPr>
        <w:t xml:space="preserve"> date</w:t>
      </w:r>
      <w:r>
        <w:rPr>
          <w:rFonts w:ascii="Times New Roman" w:hAnsi="Times New Roman"/>
          <w:sz w:val="24"/>
          <w:szCs w:val="24"/>
        </w:rPr>
        <w:t xml:space="preserve"> of </w:t>
      </w:r>
      <w:r w:rsidR="0038445D">
        <w:rPr>
          <w:rFonts w:ascii="Times New Roman" w:hAnsi="Times New Roman"/>
          <w:sz w:val="24"/>
          <w:szCs w:val="24"/>
        </w:rPr>
        <w:t xml:space="preserve">City </w:t>
      </w:r>
      <w:r>
        <w:rPr>
          <w:rFonts w:ascii="Times New Roman" w:hAnsi="Times New Roman"/>
          <w:sz w:val="24"/>
          <w:szCs w:val="24"/>
        </w:rPr>
        <w:t xml:space="preserve">Council confirmation.  </w:t>
      </w:r>
    </w:p>
    <w:p w14:paraId="4B18EF44" w14:textId="16BD12B8" w:rsidR="009F28DC" w:rsidRPr="00753256" w:rsidRDefault="009F28DC" w:rsidP="00753256">
      <w:pPr>
        <w:spacing w:after="0"/>
        <w:ind w:left="-180" w:right="-180"/>
        <w:rPr>
          <w:rFonts w:ascii="Times New Roman" w:hAnsi="Times New Roman"/>
          <w:b/>
          <w:bCs/>
          <w:sz w:val="24"/>
          <w:szCs w:val="24"/>
        </w:rPr>
      </w:pPr>
      <w:r w:rsidRPr="00753256">
        <w:rPr>
          <w:rFonts w:ascii="Times New Roman" w:hAnsi="Times New Roman"/>
          <w:b/>
          <w:bCs/>
          <w:sz w:val="24"/>
          <w:szCs w:val="24"/>
        </w:rPr>
        <w:t xml:space="preserve">On a motion by Councilor Doucette, seconded by Chair, the </w:t>
      </w:r>
      <w:r w:rsidR="00B12BA7" w:rsidRPr="00753256">
        <w:rPr>
          <w:rFonts w:ascii="Times New Roman" w:hAnsi="Times New Roman"/>
          <w:b/>
          <w:bCs/>
          <w:sz w:val="24"/>
          <w:szCs w:val="24"/>
        </w:rPr>
        <w:t xml:space="preserve">committee recommends approval of the </w:t>
      </w:r>
      <w:r w:rsidRPr="00753256">
        <w:rPr>
          <w:rFonts w:ascii="Times New Roman" w:hAnsi="Times New Roman"/>
          <w:b/>
          <w:bCs/>
          <w:sz w:val="24"/>
          <w:szCs w:val="24"/>
        </w:rPr>
        <w:t xml:space="preserve">reappointment 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of Brendan Downey </w:t>
      </w:r>
      <w:r w:rsidRPr="00753256">
        <w:rPr>
          <w:rFonts w:ascii="Times New Roman" w:hAnsi="Times New Roman"/>
          <w:b/>
          <w:bCs/>
          <w:sz w:val="24"/>
          <w:szCs w:val="24"/>
        </w:rPr>
        <w:t>and appointment</w:t>
      </w:r>
      <w:r w:rsidR="0038445D" w:rsidRPr="00753256">
        <w:rPr>
          <w:rFonts w:ascii="Times New Roman" w:hAnsi="Times New Roman"/>
          <w:b/>
          <w:bCs/>
          <w:sz w:val="24"/>
          <w:szCs w:val="24"/>
        </w:rPr>
        <w:t>s</w:t>
      </w:r>
      <w:r w:rsidR="000A7B87">
        <w:rPr>
          <w:rFonts w:ascii="Times New Roman" w:hAnsi="Times New Roman"/>
          <w:b/>
          <w:bCs/>
          <w:sz w:val="24"/>
          <w:szCs w:val="24"/>
        </w:rPr>
        <w:t xml:space="preserve"> of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 Stephanie Ferrecchia and Kathleen Newton </w:t>
      </w:r>
      <w:r w:rsidRPr="00753256">
        <w:rPr>
          <w:rFonts w:ascii="Times New Roman" w:hAnsi="Times New Roman"/>
          <w:b/>
          <w:bCs/>
          <w:sz w:val="24"/>
          <w:szCs w:val="24"/>
        </w:rPr>
        <w:t>to the Historical Commission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256">
        <w:rPr>
          <w:rFonts w:ascii="Times New Roman" w:hAnsi="Times New Roman"/>
          <w:b/>
          <w:bCs/>
          <w:sz w:val="24"/>
          <w:szCs w:val="24"/>
        </w:rPr>
        <w:t>as submitted.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  Vote 3-0</w:t>
      </w:r>
    </w:p>
    <w:p w14:paraId="3121B8E5" w14:textId="24F3FC63" w:rsidR="00D36185" w:rsidRPr="00A82B10" w:rsidRDefault="00D36185" w:rsidP="00A82B10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3F262540" w14:textId="77777777" w:rsidR="00753256" w:rsidRPr="00A82B10" w:rsidRDefault="00753256" w:rsidP="00A82B10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02AB760C" w14:textId="527CF4FE" w:rsidR="00D36185" w:rsidRPr="00D36185" w:rsidRDefault="00D36185" w:rsidP="00753256">
      <w:pPr>
        <w:ind w:left="-180" w:right="-180"/>
        <w:rPr>
          <w:rFonts w:ascii="Times New Roman" w:hAnsi="Times New Roman"/>
          <w:sz w:val="24"/>
          <w:szCs w:val="24"/>
        </w:rPr>
      </w:pPr>
      <w:r w:rsidRPr="00D36185">
        <w:rPr>
          <w:rFonts w:ascii="Times New Roman" w:hAnsi="Times New Roman"/>
          <w:sz w:val="24"/>
          <w:szCs w:val="24"/>
        </w:rPr>
        <w:t>8-22-22 – Order No.22-1008665A: Appointment of Kathy Faddoul to the Council on Aging</w:t>
      </w:r>
      <w:r w:rsidR="00944F46">
        <w:rPr>
          <w:rFonts w:ascii="Times New Roman" w:hAnsi="Times New Roman"/>
          <w:sz w:val="24"/>
          <w:szCs w:val="24"/>
        </w:rPr>
        <w:t xml:space="preserve"> </w:t>
      </w:r>
      <w:r w:rsidR="0038445D">
        <w:rPr>
          <w:rFonts w:ascii="Times New Roman" w:hAnsi="Times New Roman"/>
          <w:sz w:val="24"/>
          <w:szCs w:val="24"/>
        </w:rPr>
        <w:t xml:space="preserve">for a </w:t>
      </w:r>
      <w:r w:rsidRPr="00D36185">
        <w:rPr>
          <w:rFonts w:ascii="Times New Roman" w:hAnsi="Times New Roman"/>
          <w:sz w:val="24"/>
          <w:szCs w:val="24"/>
        </w:rPr>
        <w:t>term to expire on May 2, 2026.</w:t>
      </w:r>
    </w:p>
    <w:p w14:paraId="06DC5EBD" w14:textId="6A09267F" w:rsidR="00D36185" w:rsidRDefault="00D36185" w:rsidP="00753256">
      <w:pPr>
        <w:ind w:left="-180" w:right="-180"/>
        <w:rPr>
          <w:rFonts w:ascii="Times New Roman" w:hAnsi="Times New Roman"/>
          <w:sz w:val="24"/>
          <w:szCs w:val="24"/>
        </w:rPr>
      </w:pPr>
      <w:r w:rsidRPr="00D36185">
        <w:rPr>
          <w:rFonts w:ascii="Times New Roman" w:hAnsi="Times New Roman"/>
          <w:sz w:val="24"/>
          <w:szCs w:val="24"/>
        </w:rPr>
        <w:t xml:space="preserve">8-22-22 – Order No.22-1008665B: Appointment of Judith Benedetto to the Council on Aging for a term </w:t>
      </w:r>
      <w:r w:rsidR="00B12BA7">
        <w:rPr>
          <w:rFonts w:ascii="Times New Roman" w:hAnsi="Times New Roman"/>
          <w:sz w:val="24"/>
          <w:szCs w:val="24"/>
        </w:rPr>
        <w:t xml:space="preserve">to expire </w:t>
      </w:r>
      <w:r w:rsidRPr="00D36185">
        <w:rPr>
          <w:rFonts w:ascii="Times New Roman" w:hAnsi="Times New Roman"/>
          <w:sz w:val="24"/>
          <w:szCs w:val="24"/>
        </w:rPr>
        <w:t>on May 5, 2025.</w:t>
      </w:r>
    </w:p>
    <w:p w14:paraId="388E61FD" w14:textId="6951673B" w:rsidR="00D36185" w:rsidRDefault="00005E35" w:rsidP="00753256">
      <w:pPr>
        <w:ind w:left="-180" w:right="-180"/>
        <w:rPr>
          <w:rFonts w:ascii="Times New Roman" w:hAnsi="Times New Roman"/>
          <w:b/>
          <w:bCs/>
          <w:sz w:val="24"/>
          <w:szCs w:val="24"/>
        </w:rPr>
      </w:pPr>
      <w:r w:rsidRPr="00753256">
        <w:rPr>
          <w:rFonts w:ascii="Times New Roman" w:hAnsi="Times New Roman"/>
          <w:b/>
          <w:bCs/>
          <w:sz w:val="24"/>
          <w:szCs w:val="24"/>
        </w:rPr>
        <w:t>On a motion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 by Councilor Doucette, seconded by Chair, t</w:t>
      </w:r>
      <w:r w:rsidR="00B12BA7" w:rsidRPr="00753256">
        <w:rPr>
          <w:rFonts w:ascii="Times New Roman" w:hAnsi="Times New Roman"/>
          <w:b/>
          <w:bCs/>
          <w:sz w:val="24"/>
          <w:szCs w:val="24"/>
        </w:rPr>
        <w:t>he committee recommends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BA7" w:rsidRPr="00753256">
        <w:rPr>
          <w:rFonts w:ascii="Times New Roman" w:hAnsi="Times New Roman"/>
          <w:b/>
          <w:bCs/>
          <w:sz w:val="24"/>
          <w:szCs w:val="24"/>
        </w:rPr>
        <w:t xml:space="preserve">approval of 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>the appointments of Kathy Faddoul and J</w:t>
      </w:r>
      <w:r w:rsidR="00B12BA7" w:rsidRPr="00753256">
        <w:rPr>
          <w:rFonts w:ascii="Times New Roman" w:hAnsi="Times New Roman"/>
          <w:b/>
          <w:bCs/>
          <w:sz w:val="24"/>
          <w:szCs w:val="24"/>
        </w:rPr>
        <w:t>udith Benedetto as submitted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53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185" w:rsidRPr="00753256">
        <w:rPr>
          <w:rFonts w:ascii="Times New Roman" w:hAnsi="Times New Roman"/>
          <w:b/>
          <w:bCs/>
          <w:sz w:val="24"/>
          <w:szCs w:val="24"/>
        </w:rPr>
        <w:t>Vote 3-0</w:t>
      </w:r>
    </w:p>
    <w:p w14:paraId="72F223C3" w14:textId="358C6BE5" w:rsidR="00A82B10" w:rsidRDefault="00A82B10" w:rsidP="00A82B10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40A3A5A1" w14:textId="77777777" w:rsidR="00753256" w:rsidRPr="00A82B10" w:rsidRDefault="00753256" w:rsidP="00A82B10">
      <w:pPr>
        <w:spacing w:line="240" w:lineRule="auto"/>
        <w:ind w:left="-180" w:right="-180"/>
        <w:contextualSpacing/>
        <w:rPr>
          <w:rFonts w:ascii="Times New Roman" w:hAnsi="Times New Roman"/>
          <w:sz w:val="20"/>
          <w:szCs w:val="20"/>
        </w:rPr>
      </w:pPr>
    </w:p>
    <w:p w14:paraId="6DCC9902" w14:textId="5BD922B8" w:rsidR="00E9342E" w:rsidRDefault="00005E35" w:rsidP="00753256">
      <w:pPr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</w:t>
      </w:r>
      <w:r w:rsidR="00D36185">
        <w:rPr>
          <w:rFonts w:ascii="Times New Roman" w:hAnsi="Times New Roman" w:cs="Times New Roman"/>
          <w:sz w:val="24"/>
          <w:szCs w:val="24"/>
        </w:rPr>
        <w:t xml:space="preserve"> and seconded to adjourn; meeting adjourned at 6:44 PM.</w:t>
      </w:r>
    </w:p>
    <w:p w14:paraId="6FECC48F" w14:textId="144689CF" w:rsidR="00005E35" w:rsidRPr="0038445D" w:rsidRDefault="00D36185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Submitted by: Chair </w:t>
      </w:r>
      <w:r w:rsidR="00747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J. Christian </w:t>
      </w:r>
      <w:r w:rsidRPr="00384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Dumais  </w:t>
      </w:r>
    </w:p>
    <w:p w14:paraId="542869B4" w14:textId="00E1C26F" w:rsidR="00D36185" w:rsidRPr="0038445D" w:rsidRDefault="00D36185" w:rsidP="00753256">
      <w:pPr>
        <w:spacing w:line="240" w:lineRule="auto"/>
        <w:ind w:left="-180" w:right="-180"/>
        <w:contextualSpacing/>
        <w:rPr>
          <w:rFonts w:ascii="Times New Roman" w:hAnsi="Times New Roman" w:cs="Times New Roman"/>
          <w:sz w:val="24"/>
          <w:szCs w:val="24"/>
        </w:rPr>
      </w:pPr>
      <w:r w:rsidRPr="0038445D">
        <w:rPr>
          <w:rFonts w:ascii="Times New Roman" w:hAnsi="Times New Roman" w:cs="Times New Roman"/>
          <w:sz w:val="24"/>
          <w:szCs w:val="24"/>
        </w:rPr>
        <w:t xml:space="preserve">For Agenda: October 3, 2022 </w:t>
      </w:r>
    </w:p>
    <w:sectPr w:rsidR="00D36185" w:rsidRPr="0038445D" w:rsidSect="006E7352">
      <w:head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12FC" w14:textId="77777777" w:rsidR="001B7AB6" w:rsidRDefault="001B7AB6" w:rsidP="006E7352">
      <w:pPr>
        <w:spacing w:after="0" w:line="240" w:lineRule="auto"/>
      </w:pPr>
      <w:r>
        <w:separator/>
      </w:r>
    </w:p>
  </w:endnote>
  <w:endnote w:type="continuationSeparator" w:id="0">
    <w:p w14:paraId="32E8870E" w14:textId="77777777" w:rsidR="001B7AB6" w:rsidRDefault="001B7AB6" w:rsidP="006E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1BD0" w14:textId="77777777" w:rsidR="001B7AB6" w:rsidRDefault="001B7AB6" w:rsidP="006E7352">
      <w:pPr>
        <w:spacing w:after="0" w:line="240" w:lineRule="auto"/>
      </w:pPr>
      <w:r>
        <w:separator/>
      </w:r>
    </w:p>
  </w:footnote>
  <w:footnote w:type="continuationSeparator" w:id="0">
    <w:p w14:paraId="2E6B1278" w14:textId="77777777" w:rsidR="001B7AB6" w:rsidRDefault="001B7AB6" w:rsidP="006E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1C46" w14:textId="07C59C21" w:rsidR="007A4A21" w:rsidRPr="00D36185" w:rsidRDefault="002F07A7" w:rsidP="002F07A7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D36185">
      <w:rPr>
        <w:rFonts w:ascii="Times New Roman" w:hAnsi="Times New Roman" w:cs="Times New Roman"/>
        <w:b/>
        <w:sz w:val="24"/>
        <w:szCs w:val="24"/>
      </w:rPr>
      <w:t>City Council Personnel Committee</w:t>
    </w:r>
  </w:p>
  <w:p w14:paraId="43035882" w14:textId="6B1183CB" w:rsidR="002F07A7" w:rsidRPr="00D36185" w:rsidRDefault="008B74ED" w:rsidP="002F07A7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D36185">
      <w:rPr>
        <w:rFonts w:ascii="Times New Roman" w:hAnsi="Times New Roman" w:cs="Times New Roman"/>
        <w:b/>
        <w:sz w:val="24"/>
        <w:szCs w:val="24"/>
      </w:rPr>
      <w:t>September 19, 2022</w:t>
    </w:r>
  </w:p>
  <w:p w14:paraId="78980A5A" w14:textId="6C9B066C" w:rsidR="00A82B10" w:rsidRDefault="002F07A7" w:rsidP="00A82B10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D36185">
      <w:rPr>
        <w:rFonts w:ascii="Times New Roman" w:hAnsi="Times New Roman" w:cs="Times New Roman"/>
        <w:b/>
        <w:sz w:val="24"/>
        <w:szCs w:val="24"/>
      </w:rPr>
      <w:t>Minutes and Report</w:t>
    </w:r>
  </w:p>
  <w:p w14:paraId="7BCE7D2B" w14:textId="77777777" w:rsidR="00753256" w:rsidRPr="00753256" w:rsidRDefault="00753256" w:rsidP="00753256">
    <w:pPr>
      <w:spacing w:line="240" w:lineRule="auto"/>
      <w:contextualSpacing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BC4"/>
    <w:multiLevelType w:val="hybridMultilevel"/>
    <w:tmpl w:val="0C7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4AC"/>
    <w:multiLevelType w:val="hybridMultilevel"/>
    <w:tmpl w:val="099A9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27D"/>
    <w:multiLevelType w:val="hybridMultilevel"/>
    <w:tmpl w:val="09882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1F89"/>
    <w:multiLevelType w:val="hybridMultilevel"/>
    <w:tmpl w:val="F3ACB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0D00"/>
    <w:multiLevelType w:val="hybridMultilevel"/>
    <w:tmpl w:val="AD1C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52"/>
    <w:rsid w:val="00005E35"/>
    <w:rsid w:val="000968B0"/>
    <w:rsid w:val="000A7B87"/>
    <w:rsid w:val="000E71F7"/>
    <w:rsid w:val="00141361"/>
    <w:rsid w:val="00160D50"/>
    <w:rsid w:val="001B7AB6"/>
    <w:rsid w:val="002104C8"/>
    <w:rsid w:val="00275AA4"/>
    <w:rsid w:val="002F07A7"/>
    <w:rsid w:val="00323A99"/>
    <w:rsid w:val="003843BE"/>
    <w:rsid w:val="0038445D"/>
    <w:rsid w:val="00420451"/>
    <w:rsid w:val="00523748"/>
    <w:rsid w:val="005635D6"/>
    <w:rsid w:val="005750F4"/>
    <w:rsid w:val="0059111D"/>
    <w:rsid w:val="005B1E1F"/>
    <w:rsid w:val="005E769A"/>
    <w:rsid w:val="00613636"/>
    <w:rsid w:val="00646EC8"/>
    <w:rsid w:val="006E7352"/>
    <w:rsid w:val="00747D5B"/>
    <w:rsid w:val="00753256"/>
    <w:rsid w:val="007708DD"/>
    <w:rsid w:val="0077115E"/>
    <w:rsid w:val="00781D62"/>
    <w:rsid w:val="007A4A21"/>
    <w:rsid w:val="007F00EB"/>
    <w:rsid w:val="00804215"/>
    <w:rsid w:val="008228DE"/>
    <w:rsid w:val="00824635"/>
    <w:rsid w:val="008618E8"/>
    <w:rsid w:val="008B74ED"/>
    <w:rsid w:val="00917BD4"/>
    <w:rsid w:val="00923743"/>
    <w:rsid w:val="00944F46"/>
    <w:rsid w:val="009B2FD7"/>
    <w:rsid w:val="009E0C43"/>
    <w:rsid w:val="009F00B1"/>
    <w:rsid w:val="009F28DC"/>
    <w:rsid w:val="00A82B10"/>
    <w:rsid w:val="00AA69A2"/>
    <w:rsid w:val="00AC4E0C"/>
    <w:rsid w:val="00AE0606"/>
    <w:rsid w:val="00B12BA7"/>
    <w:rsid w:val="00BA5A8A"/>
    <w:rsid w:val="00BD205B"/>
    <w:rsid w:val="00C72265"/>
    <w:rsid w:val="00C94850"/>
    <w:rsid w:val="00CE07F5"/>
    <w:rsid w:val="00D015E2"/>
    <w:rsid w:val="00D36185"/>
    <w:rsid w:val="00D43CA8"/>
    <w:rsid w:val="00DD7248"/>
    <w:rsid w:val="00DF7183"/>
    <w:rsid w:val="00E3462B"/>
    <w:rsid w:val="00E432D3"/>
    <w:rsid w:val="00E736DA"/>
    <w:rsid w:val="00E9342E"/>
    <w:rsid w:val="00F03A9D"/>
    <w:rsid w:val="00F707B9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833CA"/>
  <w15:chartTrackingRefBased/>
  <w15:docId w15:val="{4E1927F4-4AEA-466E-8653-90FE4EE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52"/>
  </w:style>
  <w:style w:type="paragraph" w:styleId="Footer">
    <w:name w:val="footer"/>
    <w:basedOn w:val="Normal"/>
    <w:link w:val="FooterChar"/>
    <w:uiPriority w:val="99"/>
    <w:unhideWhenUsed/>
    <w:qFormat/>
    <w:rsid w:val="006E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52"/>
  </w:style>
  <w:style w:type="paragraph" w:styleId="ListParagraph">
    <w:name w:val="List Paragraph"/>
    <w:basedOn w:val="Normal"/>
    <w:uiPriority w:val="34"/>
    <w:qFormat/>
    <w:rsid w:val="00DF71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462B"/>
    <w:pPr>
      <w:widowControl w:val="0"/>
      <w:spacing w:after="0" w:line="240" w:lineRule="auto"/>
      <w:ind w:left="88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lborough-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Boule</dc:creator>
  <cp:keywords/>
  <dc:description/>
  <cp:lastModifiedBy>Karen Boule</cp:lastModifiedBy>
  <cp:revision>2</cp:revision>
  <cp:lastPrinted>2022-09-23T17:48:00Z</cp:lastPrinted>
  <dcterms:created xsi:type="dcterms:W3CDTF">2022-09-23T17:49:00Z</dcterms:created>
  <dcterms:modified xsi:type="dcterms:W3CDTF">2022-09-23T17:49:00Z</dcterms:modified>
</cp:coreProperties>
</file>