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1FFB7" w14:textId="77777777" w:rsidR="00DD3C0C" w:rsidRPr="00C155F5" w:rsidRDefault="00EA2725" w:rsidP="00EA2725">
      <w:pPr>
        <w:jc w:val="center"/>
        <w:rPr>
          <w:b/>
          <w:sz w:val="36"/>
          <w:szCs w:val="36"/>
        </w:rPr>
      </w:pPr>
      <w:r w:rsidRPr="00C155F5">
        <w:rPr>
          <w:b/>
          <w:sz w:val="36"/>
          <w:szCs w:val="36"/>
        </w:rPr>
        <w:t>City of Marlborough Meeting Posting</w:t>
      </w:r>
    </w:p>
    <w:p w14:paraId="39F1FFB8" w14:textId="77777777" w:rsidR="00EA2725" w:rsidRDefault="00EA2725"/>
    <w:p w14:paraId="090DF749" w14:textId="77777777" w:rsidR="00131EF6" w:rsidRDefault="00EA2725" w:rsidP="00131EF6">
      <w:pPr>
        <w:rPr>
          <w:b/>
          <w:sz w:val="28"/>
          <w:szCs w:val="28"/>
        </w:rPr>
      </w:pPr>
      <w:r w:rsidRPr="00EA2725">
        <w:rPr>
          <w:b/>
          <w:sz w:val="28"/>
          <w:szCs w:val="28"/>
        </w:rPr>
        <w:t>Meeting Name:</w:t>
      </w:r>
      <w:r w:rsidR="00C155F5">
        <w:rPr>
          <w:b/>
          <w:sz w:val="28"/>
          <w:szCs w:val="28"/>
        </w:rPr>
        <w:t xml:space="preserve">  </w:t>
      </w:r>
      <w:r w:rsidR="0031654F">
        <w:rPr>
          <w:b/>
          <w:sz w:val="28"/>
          <w:szCs w:val="28"/>
        </w:rPr>
        <w:t xml:space="preserve"> </w:t>
      </w:r>
      <w:r w:rsidR="00131EF6">
        <w:rPr>
          <w:b/>
          <w:sz w:val="28"/>
          <w:szCs w:val="28"/>
        </w:rPr>
        <w:t>Zoning Board of Appeals</w:t>
      </w:r>
    </w:p>
    <w:p w14:paraId="39F1FFBB" w14:textId="77777777" w:rsidR="00295615" w:rsidRPr="00EA2725" w:rsidRDefault="00295615">
      <w:pPr>
        <w:rPr>
          <w:b/>
          <w:sz w:val="28"/>
          <w:szCs w:val="28"/>
        </w:rPr>
      </w:pPr>
    </w:p>
    <w:p w14:paraId="39F1FFBC" w14:textId="5765B539" w:rsidR="00EA2725" w:rsidRPr="00EA2725" w:rsidRDefault="00EA2725">
      <w:pPr>
        <w:rPr>
          <w:b/>
          <w:sz w:val="28"/>
          <w:szCs w:val="28"/>
        </w:rPr>
      </w:pPr>
      <w:r w:rsidRPr="00EA2725">
        <w:rPr>
          <w:b/>
          <w:sz w:val="28"/>
          <w:szCs w:val="28"/>
        </w:rPr>
        <w:t>Date:</w:t>
      </w:r>
      <w:r w:rsidRPr="00EA2725">
        <w:rPr>
          <w:b/>
          <w:sz w:val="28"/>
          <w:szCs w:val="28"/>
        </w:rPr>
        <w:tab/>
      </w:r>
      <w:r w:rsidR="00C155F5">
        <w:rPr>
          <w:b/>
          <w:sz w:val="28"/>
          <w:szCs w:val="28"/>
        </w:rPr>
        <w:t xml:space="preserve"> </w:t>
      </w:r>
      <w:r w:rsidR="00EC1DB7">
        <w:rPr>
          <w:b/>
          <w:sz w:val="28"/>
          <w:szCs w:val="28"/>
        </w:rPr>
        <w:tab/>
      </w:r>
      <w:r w:rsidR="00131EF6">
        <w:rPr>
          <w:b/>
          <w:sz w:val="28"/>
          <w:szCs w:val="28"/>
        </w:rPr>
        <w:t xml:space="preserve">November </w:t>
      </w:r>
      <w:r w:rsidR="007D7F22">
        <w:rPr>
          <w:b/>
          <w:sz w:val="28"/>
          <w:szCs w:val="28"/>
        </w:rPr>
        <w:t>9,</w:t>
      </w:r>
      <w:bookmarkStart w:id="0" w:name="_GoBack"/>
      <w:bookmarkEnd w:id="0"/>
      <w:r w:rsidR="00131EF6">
        <w:rPr>
          <w:b/>
          <w:sz w:val="28"/>
          <w:szCs w:val="28"/>
        </w:rPr>
        <w:t xml:space="preserve"> 2020 </w:t>
      </w:r>
      <w:r w:rsidR="00295615">
        <w:rPr>
          <w:b/>
          <w:sz w:val="28"/>
          <w:szCs w:val="28"/>
        </w:rPr>
        <w:tab/>
      </w:r>
      <w:r w:rsidR="0010774F">
        <w:rPr>
          <w:b/>
          <w:sz w:val="28"/>
          <w:szCs w:val="28"/>
        </w:rPr>
        <w:tab/>
      </w:r>
    </w:p>
    <w:p w14:paraId="39F1FFBD" w14:textId="77777777" w:rsidR="00D62264" w:rsidRDefault="00D62264">
      <w:pPr>
        <w:rPr>
          <w:b/>
          <w:sz w:val="28"/>
          <w:szCs w:val="28"/>
        </w:rPr>
      </w:pPr>
    </w:p>
    <w:p w14:paraId="39F1FFBE" w14:textId="103B4207" w:rsidR="00995303" w:rsidRDefault="00EA2725">
      <w:pPr>
        <w:rPr>
          <w:b/>
          <w:sz w:val="28"/>
          <w:szCs w:val="28"/>
        </w:rPr>
      </w:pPr>
      <w:r w:rsidRPr="00EA2725">
        <w:rPr>
          <w:b/>
          <w:sz w:val="28"/>
          <w:szCs w:val="28"/>
        </w:rPr>
        <w:t>Time:</w:t>
      </w:r>
      <w:r w:rsidR="008840A7">
        <w:rPr>
          <w:b/>
          <w:sz w:val="28"/>
          <w:szCs w:val="28"/>
        </w:rPr>
        <w:tab/>
      </w:r>
      <w:r w:rsidR="00131EF6">
        <w:rPr>
          <w:b/>
          <w:sz w:val="28"/>
          <w:szCs w:val="28"/>
        </w:rPr>
        <w:t>6:00 PM</w:t>
      </w:r>
    </w:p>
    <w:p w14:paraId="39F1FFBF" w14:textId="77777777" w:rsidR="00D62264" w:rsidRDefault="0092105B">
      <w:pPr>
        <w:rPr>
          <w:b/>
          <w:sz w:val="28"/>
          <w:szCs w:val="28"/>
        </w:rPr>
      </w:pPr>
      <w:r>
        <w:rPr>
          <w:b/>
          <w:sz w:val="28"/>
          <w:szCs w:val="28"/>
        </w:rPr>
        <w:tab/>
      </w:r>
      <w:r>
        <w:rPr>
          <w:b/>
          <w:sz w:val="28"/>
          <w:szCs w:val="28"/>
        </w:rPr>
        <w:tab/>
      </w:r>
    </w:p>
    <w:p w14:paraId="39F1FFC0" w14:textId="34D000F2" w:rsidR="00EA2725" w:rsidRDefault="00EA2725">
      <w:pPr>
        <w:rPr>
          <w:b/>
          <w:sz w:val="28"/>
          <w:szCs w:val="28"/>
        </w:rPr>
      </w:pPr>
      <w:r w:rsidRPr="00EA2725">
        <w:rPr>
          <w:b/>
          <w:sz w:val="28"/>
          <w:szCs w:val="28"/>
        </w:rPr>
        <w:t>Location:</w:t>
      </w:r>
      <w:r w:rsidR="00D62264">
        <w:rPr>
          <w:b/>
          <w:sz w:val="28"/>
          <w:szCs w:val="28"/>
        </w:rPr>
        <w:tab/>
      </w:r>
      <w:r w:rsidR="00EC1DB7">
        <w:rPr>
          <w:b/>
          <w:sz w:val="28"/>
          <w:szCs w:val="28"/>
        </w:rPr>
        <w:t>3rd Floor – Memorial Hall</w:t>
      </w:r>
    </w:p>
    <w:p w14:paraId="39F1FFC1" w14:textId="77777777" w:rsidR="00D62264" w:rsidRPr="00EA2725" w:rsidRDefault="00D62264">
      <w:pPr>
        <w:rPr>
          <w:b/>
          <w:sz w:val="28"/>
          <w:szCs w:val="28"/>
        </w:rPr>
      </w:pPr>
    </w:p>
    <w:p w14:paraId="39F1FFC2" w14:textId="77777777" w:rsidR="00EA2725" w:rsidRPr="00EA2725" w:rsidRDefault="00EA2725">
      <w:pPr>
        <w:rPr>
          <w:b/>
          <w:sz w:val="28"/>
          <w:szCs w:val="28"/>
        </w:rPr>
      </w:pPr>
      <w:r w:rsidRPr="00EA2725">
        <w:rPr>
          <w:b/>
          <w:sz w:val="28"/>
          <w:szCs w:val="28"/>
        </w:rPr>
        <w:t>Agenda Items to be addressed:</w:t>
      </w:r>
    </w:p>
    <w:p w14:paraId="39F1FFC3" w14:textId="77777777" w:rsidR="00EA2725" w:rsidRDefault="002A550F">
      <w:r>
        <w:rPr>
          <w:noProof/>
        </w:rPr>
        <mc:AlternateContent>
          <mc:Choice Requires="wps">
            <w:drawing>
              <wp:anchor distT="0" distB="0" distL="114300" distR="114300" simplePos="0" relativeHeight="251660288" behindDoc="0" locked="0" layoutInCell="1" allowOverlap="1" wp14:anchorId="39F1FFC5" wp14:editId="39F1FFC6">
                <wp:simplePos x="0" y="0"/>
                <wp:positionH relativeFrom="column">
                  <wp:align>center</wp:align>
                </wp:positionH>
                <wp:positionV relativeFrom="paragraph">
                  <wp:posOffset>0</wp:posOffset>
                </wp:positionV>
                <wp:extent cx="5959475" cy="5586095"/>
                <wp:effectExtent l="9525" t="9525"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5586095"/>
                        </a:xfrm>
                        <a:prstGeom prst="rect">
                          <a:avLst/>
                        </a:prstGeom>
                        <a:solidFill>
                          <a:srgbClr val="FFFFFF"/>
                        </a:solidFill>
                        <a:ln w="9525">
                          <a:solidFill>
                            <a:srgbClr val="000000"/>
                          </a:solidFill>
                          <a:miter lim="800000"/>
                          <a:headEnd/>
                          <a:tailEnd/>
                        </a:ln>
                      </wps:spPr>
                      <wps:txbx>
                        <w:txbxContent>
                          <w:p w14:paraId="3F5E42C9" w14:textId="463421BF" w:rsidR="00677EB9" w:rsidRDefault="00E43920" w:rsidP="007528B8">
                            <w:pPr>
                              <w:jc w:val="both"/>
                              <w:rPr>
                                <w:rFonts w:ascii="Times New Roman" w:hAnsi="Times New Roman" w:cs="Times New Roman"/>
                              </w:rPr>
                            </w:pPr>
                            <w:r>
                              <w:rPr>
                                <w:rFonts w:ascii="Times New Roman" w:hAnsi="Times New Roman" w:cs="Times New Roman"/>
                              </w:rPr>
                              <w:t xml:space="preserve">This meeting of the Zoning Board of Appeals will be held virtually on </w:t>
                            </w:r>
                            <w:r w:rsidR="00ED40BE">
                              <w:rPr>
                                <w:rFonts w:ascii="Times New Roman" w:hAnsi="Times New Roman" w:cs="Times New Roman"/>
                              </w:rPr>
                              <w:t>Monday,</w:t>
                            </w:r>
                            <w:r>
                              <w:rPr>
                                <w:rFonts w:ascii="Times New Roman" w:hAnsi="Times New Roman" w:cs="Times New Roman"/>
                              </w:rPr>
                              <w:t xml:space="preserve"> November </w:t>
                            </w:r>
                            <w:r w:rsidR="00ED40BE">
                              <w:rPr>
                                <w:rFonts w:ascii="Times New Roman" w:hAnsi="Times New Roman" w:cs="Times New Roman"/>
                              </w:rPr>
                              <w:t>9</w:t>
                            </w:r>
                            <w:r>
                              <w:rPr>
                                <w:rFonts w:ascii="Times New Roman" w:hAnsi="Times New Roman" w:cs="Times New Roman"/>
                              </w:rPr>
                              <w:t xml:space="preserve">, 2020 at 6:00 PM with </w:t>
                            </w:r>
                            <w:r w:rsidR="00000F36">
                              <w:rPr>
                                <w:rFonts w:ascii="Times New Roman" w:hAnsi="Times New Roman" w:cs="Times New Roman"/>
                              </w:rPr>
                              <w:t>members attending in person and/or remotely. Public p</w:t>
                            </w:r>
                            <w:r w:rsidR="007528B8" w:rsidRPr="007528B8">
                              <w:rPr>
                                <w:rFonts w:ascii="Times New Roman" w:hAnsi="Times New Roman" w:cs="Times New Roman"/>
                              </w:rPr>
                              <w:t xml:space="preserve">articipation will be via </w:t>
                            </w:r>
                            <w:r w:rsidR="00000F36">
                              <w:rPr>
                                <w:rFonts w:ascii="Times New Roman" w:hAnsi="Times New Roman" w:cs="Times New Roman"/>
                              </w:rPr>
                              <w:t>v</w:t>
                            </w:r>
                            <w:r w:rsidR="007528B8" w:rsidRPr="007528B8">
                              <w:rPr>
                                <w:rFonts w:ascii="Times New Roman" w:hAnsi="Times New Roman" w:cs="Times New Roman"/>
                              </w:rPr>
                              <w:t xml:space="preserve">irtual </w:t>
                            </w:r>
                            <w:r w:rsidR="00000F36">
                              <w:rPr>
                                <w:rFonts w:ascii="Times New Roman" w:hAnsi="Times New Roman" w:cs="Times New Roman"/>
                              </w:rPr>
                              <w:t>m</w:t>
                            </w:r>
                            <w:r w:rsidR="007528B8" w:rsidRPr="007528B8">
                              <w:rPr>
                                <w:rFonts w:ascii="Times New Roman" w:hAnsi="Times New Roman" w:cs="Times New Roman"/>
                              </w:rPr>
                              <w:t xml:space="preserve">eans </w:t>
                            </w:r>
                            <w:r>
                              <w:rPr>
                                <w:rFonts w:ascii="Times New Roman" w:hAnsi="Times New Roman" w:cs="Times New Roman"/>
                              </w:rPr>
                              <w:t>o</w:t>
                            </w:r>
                            <w:r w:rsidR="007528B8" w:rsidRPr="007528B8">
                              <w:rPr>
                                <w:rFonts w:ascii="Times New Roman" w:hAnsi="Times New Roman" w:cs="Times New Roman"/>
                              </w:rPr>
                              <w:t>nly</w:t>
                            </w:r>
                            <w:r w:rsidR="00B23088">
                              <w:rPr>
                                <w:rFonts w:ascii="Times New Roman" w:hAnsi="Times New Roman" w:cs="Times New Roman"/>
                              </w:rPr>
                              <w:t>.</w:t>
                            </w:r>
                            <w:r w:rsidR="007528B8" w:rsidRPr="007528B8">
                              <w:rPr>
                                <w:rFonts w:ascii="Times New Roman" w:hAnsi="Times New Roman" w:cs="Times New Roman"/>
                              </w:rPr>
                              <w:t xml:space="preserve"> </w:t>
                            </w:r>
                            <w:r>
                              <w:rPr>
                                <w:rFonts w:ascii="Times New Roman" w:hAnsi="Times New Roman" w:cs="Times New Roman"/>
                                <w:b/>
                                <w:bCs/>
                                <w:u w:val="single"/>
                              </w:rPr>
                              <w:t>NO PUBLIC ATTENDANCE WILL BE PERMITTED</w:t>
                            </w:r>
                            <w:r w:rsidRPr="00E43920">
                              <w:rPr>
                                <w:rFonts w:ascii="Times New Roman" w:hAnsi="Times New Roman" w:cs="Times New Roman"/>
                              </w:rPr>
                              <w:t>.</w:t>
                            </w:r>
                            <w:r w:rsidR="007528B8" w:rsidRPr="007528B8">
                              <w:rPr>
                                <w:rFonts w:ascii="Times New Roman" w:hAnsi="Times New Roman" w:cs="Times New Roman"/>
                              </w:rPr>
                              <w:t xml:space="preserve"> Pursuant to Governor Baker's March 12, 2020 Order Suspending Certain Provisions of the Open Meeting Law, G.L. c. 30A, §18, and the Governor's March 15, 2020 Order imposing strict limitation on the number of people that may gather in one place, this meeting of the Zoning Board of Appeals will be conducted via remote participation. </w:t>
                            </w:r>
                          </w:p>
                          <w:p w14:paraId="7263BBED" w14:textId="77777777" w:rsidR="00677EB9" w:rsidRDefault="00677EB9" w:rsidP="007528B8">
                            <w:pPr>
                              <w:jc w:val="both"/>
                              <w:rPr>
                                <w:rFonts w:ascii="Times New Roman" w:hAnsi="Times New Roman" w:cs="Times New Roman"/>
                              </w:rPr>
                            </w:pPr>
                          </w:p>
                          <w:p w14:paraId="39F1FFC9" w14:textId="4B060DEA" w:rsidR="00B21657" w:rsidRDefault="007528B8" w:rsidP="007528B8">
                            <w:pPr>
                              <w:jc w:val="both"/>
                              <w:rPr>
                                <w:rFonts w:ascii="Times New Roman" w:hAnsi="Times New Roman" w:cs="Times New Roman"/>
                              </w:rPr>
                            </w:pPr>
                            <w:r w:rsidRPr="007528B8">
                              <w:rPr>
                                <w:rFonts w:ascii="Times New Roman" w:hAnsi="Times New Roman" w:cs="Times New Roman"/>
                              </w:rPr>
                              <w:t>The public may participate in this meeting via Remote Participation: A link to the website for the meeting will be provided on the City's website on the City public meeting Calendar and on the Zoning Board of Appeals website at least 48 hours prior to the meeting. To access the City website go</w:t>
                            </w:r>
                            <w:r>
                              <w:rPr>
                                <w:rFonts w:ascii="Times New Roman" w:hAnsi="Times New Roman" w:cs="Times New Roman"/>
                              </w:rPr>
                              <w:t xml:space="preserve"> </w:t>
                            </w:r>
                            <w:r w:rsidRPr="007528B8">
                              <w:rPr>
                                <w:rFonts w:ascii="Times New Roman" w:hAnsi="Times New Roman" w:cs="Times New Roman"/>
                              </w:rPr>
                              <w:t>to: https://www.marlborou</w:t>
                            </w:r>
                            <w:r w:rsidR="00E43920">
                              <w:rPr>
                                <w:rFonts w:ascii="Times New Roman" w:hAnsi="Times New Roman" w:cs="Times New Roman"/>
                              </w:rPr>
                              <w:t>g</w:t>
                            </w:r>
                            <w:r w:rsidRPr="007528B8">
                              <w:rPr>
                                <w:rFonts w:ascii="Times New Roman" w:hAnsi="Times New Roman" w:cs="Times New Roman"/>
                              </w:rPr>
                              <w:t xml:space="preserve">h-ma.gov/ and choose calendar and click on the </w:t>
                            </w:r>
                            <w:r>
                              <w:rPr>
                                <w:rFonts w:ascii="Times New Roman" w:hAnsi="Times New Roman" w:cs="Times New Roman"/>
                              </w:rPr>
                              <w:t xml:space="preserve">November </w:t>
                            </w:r>
                            <w:r w:rsidR="00000726">
                              <w:rPr>
                                <w:rFonts w:ascii="Times New Roman" w:hAnsi="Times New Roman" w:cs="Times New Roman"/>
                              </w:rPr>
                              <w:t>9</w:t>
                            </w:r>
                            <w:r w:rsidRPr="007528B8">
                              <w:rPr>
                                <w:rFonts w:ascii="Times New Roman" w:hAnsi="Times New Roman" w:cs="Times New Roman"/>
                              </w:rPr>
                              <w:t>, 2020 meeting date.</w:t>
                            </w:r>
                          </w:p>
                          <w:p w14:paraId="4F7C6B72" w14:textId="77777777" w:rsidR="007528B8" w:rsidRPr="007528B8" w:rsidRDefault="007528B8" w:rsidP="007528B8">
                            <w:pPr>
                              <w:rPr>
                                <w:rFonts w:ascii="Times New Roman" w:hAnsi="Times New Roman" w:cs="Times New Roman"/>
                              </w:rPr>
                            </w:pPr>
                          </w:p>
                          <w:p w14:paraId="364B021D" w14:textId="769CE388" w:rsidR="0099407D" w:rsidRDefault="0099407D" w:rsidP="0099407D">
                            <w:pPr>
                              <w:pStyle w:val="ListParagraph"/>
                              <w:numPr>
                                <w:ilvl w:val="0"/>
                                <w:numId w:val="3"/>
                              </w:numPr>
                            </w:pPr>
                            <w:r>
                              <w:t>Open Session</w:t>
                            </w:r>
                            <w:r>
                              <w:br/>
                            </w:r>
                          </w:p>
                          <w:p w14:paraId="738FBDDE" w14:textId="10927031" w:rsidR="00DB16A7" w:rsidRDefault="009671C2" w:rsidP="00DB16A7">
                            <w:pPr>
                              <w:pStyle w:val="ListParagraph"/>
                              <w:numPr>
                                <w:ilvl w:val="0"/>
                                <w:numId w:val="3"/>
                              </w:numPr>
                            </w:pPr>
                            <w:r>
                              <w:t xml:space="preserve">Executive Session: </w:t>
                            </w:r>
                            <w:r w:rsidR="00DB16A7">
                              <w:t>Renate Insani v. Timothy LaFrankie et. al. Middlesex Sup. Ct. No. 1981CV00744</w:t>
                            </w:r>
                            <w:r w:rsidR="00DB16A7">
                              <w:br/>
                            </w:r>
                          </w:p>
                          <w:p w14:paraId="3727EDFB" w14:textId="77777777" w:rsidR="00DB16A7" w:rsidRDefault="00DB16A7" w:rsidP="00DB16A7">
                            <w:pPr>
                              <w:pStyle w:val="ListParagraph"/>
                            </w:pPr>
                            <w:r>
                              <w:t>ZBA Case No# 1451-2109 (107 Kosmas Street).</w:t>
                            </w:r>
                            <w:r>
                              <w:br/>
                            </w:r>
                          </w:p>
                          <w:p w14:paraId="0B598A5A" w14:textId="01D9811F" w:rsidR="00DB16A7" w:rsidRDefault="00EC1DB7" w:rsidP="00DB16A7">
                            <w:pPr>
                              <w:pStyle w:val="ListParagraph"/>
                            </w:pPr>
                            <w:r w:rsidRPr="002A550F">
                              <w:t>An executive session is scheduled for the purpose of discussing strategy with respect to litigation, because an open meeting may have a detrimental effect on the litigating position of the Zonin</w:t>
                            </w:r>
                            <w:r w:rsidR="00851332">
                              <w:t>g Board of Appea</w:t>
                            </w:r>
                            <w:r w:rsidR="000F13F3">
                              <w:t>ls.</w:t>
                            </w:r>
                            <w:r w:rsidR="002A550F">
                              <w:t xml:space="preserve"> </w:t>
                            </w:r>
                            <w:r w:rsidR="00DB16A7" w:rsidRPr="002A550F">
                              <w:t>U</w:t>
                            </w:r>
                            <w:r w:rsidR="00DB16A7">
                              <w:t>nder MGL Chapter 30A, s. 21(3).</w:t>
                            </w:r>
                          </w:p>
                          <w:p w14:paraId="4F4BD3BA" w14:textId="77777777" w:rsidR="00DB16A7" w:rsidRDefault="00DB16A7" w:rsidP="00DB16A7">
                            <w:pPr>
                              <w:pStyle w:val="ListParagraph"/>
                            </w:pPr>
                          </w:p>
                          <w:p w14:paraId="052749EE" w14:textId="4A8D5794" w:rsidR="00DB16A7" w:rsidRPr="002A550F" w:rsidRDefault="00DB16A7" w:rsidP="00DB16A7">
                            <w:pPr>
                              <w:pStyle w:val="ListParagraph"/>
                              <w:numPr>
                                <w:ilvl w:val="0"/>
                                <w:numId w:val="3"/>
                              </w:numPr>
                            </w:pPr>
                            <w:r>
                              <w:t>Adjournment</w:t>
                            </w:r>
                          </w:p>
                          <w:p w14:paraId="39F1FFCB" w14:textId="77777777" w:rsidR="001B221C" w:rsidRPr="002A550F" w:rsidRDefault="001B221C" w:rsidP="00EC1DB7"/>
                          <w:p w14:paraId="39F1FFCD" w14:textId="77777777" w:rsidR="002A550F" w:rsidRPr="002A550F" w:rsidRDefault="002A550F" w:rsidP="00EC1DB7"/>
                          <w:p w14:paraId="39F1FFCE" w14:textId="77777777" w:rsidR="00C155F5" w:rsidRPr="00517FF5" w:rsidRDefault="00C155F5" w:rsidP="00C155F5">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1FFC5" id="_x0000_t202" coordsize="21600,21600" o:spt="202" path="m,l,21600r21600,l21600,xe">
                <v:stroke joinstyle="miter"/>
                <v:path gradientshapeok="t" o:connecttype="rect"/>
              </v:shapetype>
              <v:shape id="Text Box 2" o:spid="_x0000_s1026" type="#_x0000_t202" style="position:absolute;margin-left:0;margin-top:0;width:469.25pt;height:439.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">
                <v:textbox>
                  <w:txbxContent>
                    <w:p w14:paraId="3F5E42C9" w14:textId="463421BF" w:rsidR="00677EB9" w:rsidRDefault="00E43920" w:rsidP="007528B8">
                      <w:pPr>
                        <w:jc w:val="both"/>
                        <w:rPr>
                          <w:rFonts w:ascii="Times New Roman" w:hAnsi="Times New Roman" w:cs="Times New Roman"/>
                        </w:rPr>
                      </w:pPr>
                      <w:r>
                        <w:rPr>
                          <w:rFonts w:ascii="Times New Roman" w:hAnsi="Times New Roman" w:cs="Times New Roman"/>
                        </w:rPr>
                        <w:t xml:space="preserve">This meeting of the Zoning Board of Appeals will be held virtually on </w:t>
                      </w:r>
                      <w:r w:rsidR="00ED40BE">
                        <w:rPr>
                          <w:rFonts w:ascii="Times New Roman" w:hAnsi="Times New Roman" w:cs="Times New Roman"/>
                        </w:rPr>
                        <w:t>Monday,</w:t>
                      </w:r>
                      <w:r>
                        <w:rPr>
                          <w:rFonts w:ascii="Times New Roman" w:hAnsi="Times New Roman" w:cs="Times New Roman"/>
                        </w:rPr>
                        <w:t xml:space="preserve"> November </w:t>
                      </w:r>
                      <w:r w:rsidR="00ED40BE">
                        <w:rPr>
                          <w:rFonts w:ascii="Times New Roman" w:hAnsi="Times New Roman" w:cs="Times New Roman"/>
                        </w:rPr>
                        <w:t>9</w:t>
                      </w:r>
                      <w:r>
                        <w:rPr>
                          <w:rFonts w:ascii="Times New Roman" w:hAnsi="Times New Roman" w:cs="Times New Roman"/>
                        </w:rPr>
                        <w:t xml:space="preserve">, 2020 at 6:00 PM with </w:t>
                      </w:r>
                      <w:r w:rsidR="00000F36">
                        <w:rPr>
                          <w:rFonts w:ascii="Times New Roman" w:hAnsi="Times New Roman" w:cs="Times New Roman"/>
                        </w:rPr>
                        <w:t>members attending in person and/or remotely. Public p</w:t>
                      </w:r>
                      <w:r w:rsidR="007528B8" w:rsidRPr="007528B8">
                        <w:rPr>
                          <w:rFonts w:ascii="Times New Roman" w:hAnsi="Times New Roman" w:cs="Times New Roman"/>
                        </w:rPr>
                        <w:t xml:space="preserve">articipation will be via </w:t>
                      </w:r>
                      <w:r w:rsidR="00000F36">
                        <w:rPr>
                          <w:rFonts w:ascii="Times New Roman" w:hAnsi="Times New Roman" w:cs="Times New Roman"/>
                        </w:rPr>
                        <w:t>v</w:t>
                      </w:r>
                      <w:r w:rsidR="007528B8" w:rsidRPr="007528B8">
                        <w:rPr>
                          <w:rFonts w:ascii="Times New Roman" w:hAnsi="Times New Roman" w:cs="Times New Roman"/>
                        </w:rPr>
                        <w:t xml:space="preserve">irtual </w:t>
                      </w:r>
                      <w:r w:rsidR="00000F36">
                        <w:rPr>
                          <w:rFonts w:ascii="Times New Roman" w:hAnsi="Times New Roman" w:cs="Times New Roman"/>
                        </w:rPr>
                        <w:t>m</w:t>
                      </w:r>
                      <w:r w:rsidR="007528B8" w:rsidRPr="007528B8">
                        <w:rPr>
                          <w:rFonts w:ascii="Times New Roman" w:hAnsi="Times New Roman" w:cs="Times New Roman"/>
                        </w:rPr>
                        <w:t xml:space="preserve">eans </w:t>
                      </w:r>
                      <w:r>
                        <w:rPr>
                          <w:rFonts w:ascii="Times New Roman" w:hAnsi="Times New Roman" w:cs="Times New Roman"/>
                        </w:rPr>
                        <w:t>o</w:t>
                      </w:r>
                      <w:r w:rsidR="007528B8" w:rsidRPr="007528B8">
                        <w:rPr>
                          <w:rFonts w:ascii="Times New Roman" w:hAnsi="Times New Roman" w:cs="Times New Roman"/>
                        </w:rPr>
                        <w:t>nly</w:t>
                      </w:r>
                      <w:r w:rsidR="00B23088">
                        <w:rPr>
                          <w:rFonts w:ascii="Times New Roman" w:hAnsi="Times New Roman" w:cs="Times New Roman"/>
                        </w:rPr>
                        <w:t>.</w:t>
                      </w:r>
                      <w:r w:rsidR="007528B8" w:rsidRPr="007528B8">
                        <w:rPr>
                          <w:rFonts w:ascii="Times New Roman" w:hAnsi="Times New Roman" w:cs="Times New Roman"/>
                        </w:rPr>
                        <w:t xml:space="preserve"> </w:t>
                      </w:r>
                      <w:r>
                        <w:rPr>
                          <w:rFonts w:ascii="Times New Roman" w:hAnsi="Times New Roman" w:cs="Times New Roman"/>
                          <w:b/>
                          <w:bCs/>
                          <w:u w:val="single"/>
                        </w:rPr>
                        <w:t>NO PUBLIC ATTENDANCE WILL BE PERMITTED</w:t>
                      </w:r>
                      <w:r w:rsidRPr="00E43920">
                        <w:rPr>
                          <w:rFonts w:ascii="Times New Roman" w:hAnsi="Times New Roman" w:cs="Times New Roman"/>
                        </w:rPr>
                        <w:t>.</w:t>
                      </w:r>
                      <w:r w:rsidR="007528B8" w:rsidRPr="007528B8">
                        <w:rPr>
                          <w:rFonts w:ascii="Times New Roman" w:hAnsi="Times New Roman" w:cs="Times New Roman"/>
                        </w:rPr>
                        <w:t xml:space="preserve"> Pursuant to Governor Baker's March 12, 2020 Order Suspending Certain Provisions of the Open Meeting Law, G.L. c. 30A, §18, and the Governor's March 15, 2020 Order imposing strict limitation on the number of people that may gather in one place, this meeting of the Zoning Board of Appeals will be conducted via remote participation. </w:t>
                      </w:r>
                    </w:p>
                    <w:p w14:paraId="7263BBED" w14:textId="77777777" w:rsidR="00677EB9" w:rsidRDefault="00677EB9" w:rsidP="007528B8">
                      <w:pPr>
                        <w:jc w:val="both"/>
                        <w:rPr>
                          <w:rFonts w:ascii="Times New Roman" w:hAnsi="Times New Roman" w:cs="Times New Roman"/>
                        </w:rPr>
                      </w:pPr>
                    </w:p>
                    <w:p w14:paraId="39F1FFC9" w14:textId="4B060DEA" w:rsidR="00B21657" w:rsidRDefault="007528B8" w:rsidP="007528B8">
                      <w:pPr>
                        <w:jc w:val="both"/>
                        <w:rPr>
                          <w:rFonts w:ascii="Times New Roman" w:hAnsi="Times New Roman" w:cs="Times New Roman"/>
                        </w:rPr>
                      </w:pPr>
                      <w:r w:rsidRPr="007528B8">
                        <w:rPr>
                          <w:rFonts w:ascii="Times New Roman" w:hAnsi="Times New Roman" w:cs="Times New Roman"/>
                        </w:rPr>
                        <w:t>The public may participate in this meeting via Remote Participation: A link to the website for the meeting will be provided on the City's website on the City public meeting Calendar and on the Zoning Board of Appeals website at least 48 hours prior to the meeting. To access the City website go</w:t>
                      </w:r>
                      <w:r>
                        <w:rPr>
                          <w:rFonts w:ascii="Times New Roman" w:hAnsi="Times New Roman" w:cs="Times New Roman"/>
                        </w:rPr>
                        <w:t xml:space="preserve"> </w:t>
                      </w:r>
                      <w:r w:rsidRPr="007528B8">
                        <w:rPr>
                          <w:rFonts w:ascii="Times New Roman" w:hAnsi="Times New Roman" w:cs="Times New Roman"/>
                        </w:rPr>
                        <w:t>to: https://www.marlborou</w:t>
                      </w:r>
                      <w:r w:rsidR="00E43920">
                        <w:rPr>
                          <w:rFonts w:ascii="Times New Roman" w:hAnsi="Times New Roman" w:cs="Times New Roman"/>
                        </w:rPr>
                        <w:t>g</w:t>
                      </w:r>
                      <w:r w:rsidRPr="007528B8">
                        <w:rPr>
                          <w:rFonts w:ascii="Times New Roman" w:hAnsi="Times New Roman" w:cs="Times New Roman"/>
                        </w:rPr>
                        <w:t xml:space="preserve">h-ma.gov/ and choose calendar and click on the </w:t>
                      </w:r>
                      <w:r>
                        <w:rPr>
                          <w:rFonts w:ascii="Times New Roman" w:hAnsi="Times New Roman" w:cs="Times New Roman"/>
                        </w:rPr>
                        <w:t xml:space="preserve">November </w:t>
                      </w:r>
                      <w:r w:rsidR="00000726">
                        <w:rPr>
                          <w:rFonts w:ascii="Times New Roman" w:hAnsi="Times New Roman" w:cs="Times New Roman"/>
                        </w:rPr>
                        <w:t>9</w:t>
                      </w:r>
                      <w:bookmarkStart w:id="1" w:name="_GoBack"/>
                      <w:bookmarkEnd w:id="1"/>
                      <w:r w:rsidRPr="007528B8">
                        <w:rPr>
                          <w:rFonts w:ascii="Times New Roman" w:hAnsi="Times New Roman" w:cs="Times New Roman"/>
                        </w:rPr>
                        <w:t>, 2020 meeting date.</w:t>
                      </w:r>
                    </w:p>
                    <w:p w14:paraId="4F7C6B72" w14:textId="77777777" w:rsidR="007528B8" w:rsidRPr="007528B8" w:rsidRDefault="007528B8" w:rsidP="007528B8">
                      <w:pPr>
                        <w:rPr>
                          <w:rFonts w:ascii="Times New Roman" w:hAnsi="Times New Roman" w:cs="Times New Roman"/>
                        </w:rPr>
                      </w:pPr>
                    </w:p>
                    <w:p w14:paraId="364B021D" w14:textId="769CE388" w:rsidR="0099407D" w:rsidRDefault="0099407D" w:rsidP="0099407D">
                      <w:pPr>
                        <w:pStyle w:val="ListParagraph"/>
                        <w:numPr>
                          <w:ilvl w:val="0"/>
                          <w:numId w:val="3"/>
                        </w:numPr>
                      </w:pPr>
                      <w:r>
                        <w:t>Open Session</w:t>
                      </w:r>
                      <w:r>
                        <w:br/>
                      </w:r>
                    </w:p>
                    <w:p w14:paraId="738FBDDE" w14:textId="10927031" w:rsidR="00DB16A7" w:rsidRDefault="009671C2" w:rsidP="00DB16A7">
                      <w:pPr>
                        <w:pStyle w:val="ListParagraph"/>
                        <w:numPr>
                          <w:ilvl w:val="0"/>
                          <w:numId w:val="3"/>
                        </w:numPr>
                      </w:pPr>
                      <w:r>
                        <w:t xml:space="preserve">Executive Session: </w:t>
                      </w:r>
                      <w:r w:rsidR="00DB16A7">
                        <w:t>Renate Insani v. Timothy LaFrankie et. al. Middlesex Sup. Ct. No. 1981CV00744</w:t>
                      </w:r>
                      <w:r w:rsidR="00DB16A7">
                        <w:br/>
                      </w:r>
                    </w:p>
                    <w:p w14:paraId="3727EDFB" w14:textId="77777777" w:rsidR="00DB16A7" w:rsidRDefault="00DB16A7" w:rsidP="00DB16A7">
                      <w:pPr>
                        <w:pStyle w:val="ListParagraph"/>
                      </w:pPr>
                      <w:r>
                        <w:t>ZBA Case No# 1451-2109 (107 Kosmas Street).</w:t>
                      </w:r>
                      <w:r>
                        <w:br/>
                      </w:r>
                    </w:p>
                    <w:p w14:paraId="0B598A5A" w14:textId="01D9811F" w:rsidR="00DB16A7" w:rsidRDefault="00EC1DB7" w:rsidP="00DB16A7">
                      <w:pPr>
                        <w:pStyle w:val="ListParagraph"/>
                      </w:pPr>
                      <w:r w:rsidRPr="002A550F">
                        <w:t>An executive session is scheduled for the purpose of discussing strategy with respect to litigation, because an open meeting may have a detrimental effect on the litigating position of the Zonin</w:t>
                      </w:r>
                      <w:r w:rsidR="00851332">
                        <w:t>g Board of Appea</w:t>
                      </w:r>
                      <w:r w:rsidR="000F13F3">
                        <w:t>ls.</w:t>
                      </w:r>
                      <w:r w:rsidR="002A550F">
                        <w:t xml:space="preserve"> </w:t>
                      </w:r>
                      <w:r w:rsidR="00DB16A7" w:rsidRPr="002A550F">
                        <w:t>U</w:t>
                      </w:r>
                      <w:r w:rsidR="00DB16A7">
                        <w:t>nder MGL Chapter 30A, s. 21(3).</w:t>
                      </w:r>
                    </w:p>
                    <w:p w14:paraId="4F4BD3BA" w14:textId="77777777" w:rsidR="00DB16A7" w:rsidRDefault="00DB16A7" w:rsidP="00DB16A7">
                      <w:pPr>
                        <w:pStyle w:val="ListParagraph"/>
                      </w:pPr>
                    </w:p>
                    <w:p w14:paraId="052749EE" w14:textId="4A8D5794" w:rsidR="00DB16A7" w:rsidRPr="002A550F" w:rsidRDefault="00DB16A7" w:rsidP="00DB16A7">
                      <w:pPr>
                        <w:pStyle w:val="ListParagraph"/>
                        <w:numPr>
                          <w:ilvl w:val="0"/>
                          <w:numId w:val="3"/>
                        </w:numPr>
                      </w:pPr>
                      <w:r>
                        <w:t>Adjournment</w:t>
                      </w:r>
                    </w:p>
                    <w:p w14:paraId="39F1FFCB" w14:textId="77777777" w:rsidR="001B221C" w:rsidRPr="002A550F" w:rsidRDefault="001B221C" w:rsidP="00EC1DB7"/>
                    <w:p w14:paraId="39F1FFCD" w14:textId="77777777" w:rsidR="002A550F" w:rsidRPr="002A550F" w:rsidRDefault="002A550F" w:rsidP="00EC1DB7"/>
                    <w:p w14:paraId="39F1FFCE" w14:textId="77777777" w:rsidR="00C155F5" w:rsidRPr="00517FF5" w:rsidRDefault="00C155F5" w:rsidP="00C155F5">
                      <w:pPr>
                        <w:rPr>
                          <w:sz w:val="22"/>
                          <w:szCs w:val="22"/>
                        </w:rPr>
                      </w:pPr>
                    </w:p>
                  </w:txbxContent>
                </v:textbox>
              </v:shape>
            </w:pict>
          </mc:Fallback>
        </mc:AlternateContent>
      </w:r>
    </w:p>
    <w:p w14:paraId="39F1FFC4" w14:textId="77777777" w:rsidR="00EA2725" w:rsidRDefault="002A550F">
      <w:r>
        <w:rPr>
          <w:noProof/>
        </w:rPr>
        <mc:AlternateContent>
          <mc:Choice Requires="wps">
            <w:drawing>
              <wp:anchor distT="0" distB="0" distL="114300" distR="114300" simplePos="0" relativeHeight="251662336" behindDoc="0" locked="0" layoutInCell="1" allowOverlap="1" wp14:anchorId="39F1FFC7" wp14:editId="353C3118">
                <wp:simplePos x="0" y="0"/>
                <wp:positionH relativeFrom="column">
                  <wp:posOffset>-466725</wp:posOffset>
                </wp:positionH>
                <wp:positionV relativeFrom="paragraph">
                  <wp:posOffset>5671820</wp:posOffset>
                </wp:positionV>
                <wp:extent cx="6353175" cy="7620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62000"/>
                        </a:xfrm>
                        <a:prstGeom prst="rect">
                          <a:avLst/>
                        </a:prstGeom>
                        <a:solidFill>
                          <a:srgbClr val="FFFFFF"/>
                        </a:solidFill>
                        <a:ln w="9525">
                          <a:solidFill>
                            <a:srgbClr val="000000"/>
                          </a:solidFill>
                          <a:miter lim="800000"/>
                          <a:headEnd/>
                          <a:tailEnd/>
                        </a:ln>
                      </wps:spPr>
                      <wps:txbx>
                        <w:txbxContent>
                          <w:p w14:paraId="39F1FFCF" w14:textId="77777777" w:rsidR="00EA2725" w:rsidRPr="002A2EAD" w:rsidRDefault="00EA2725" w:rsidP="002A2EAD">
                            <w:pPr>
                              <w:shd w:val="clear" w:color="auto" w:fill="FFFFFF" w:themeFill="background1"/>
                              <w:jc w:val="both"/>
                              <w:rPr>
                                <w:sz w:val="22"/>
                                <w:szCs w:val="22"/>
                              </w:rPr>
                            </w:pPr>
                            <w:r w:rsidRPr="002A2EAD">
                              <w:rPr>
                                <w:sz w:val="22"/>
                                <w:szCs w:val="22"/>
                              </w:rPr>
                              <w:t>THE LISTING OF TOPICS THAT THE CHAIR RESONABLY ANTICIPATES WILL BE DISCUSSED AT THE MEETING IS NOT INTENDED AS A GUARANTEE OF THE TOPICS THAT WILL HAVE BEEN DISCUSSED.  NOT ALL TOPICS LISTED MAY IN FACT BE DISCUSS</w:t>
                            </w:r>
                            <w:r w:rsidR="00C155F5" w:rsidRPr="002A2EAD">
                              <w:rPr>
                                <w:sz w:val="22"/>
                                <w:szCs w:val="22"/>
                              </w:rPr>
                              <w:t>ED, AND OTHER TOPICS NOT LISTED MAY ALSO BE BROUGHT UP FOR DISCUSSION TO THE EXTENT BY LAW.</w:t>
                            </w:r>
                          </w:p>
                          <w:p w14:paraId="39F1FFD0" w14:textId="77777777" w:rsidR="002B1294" w:rsidRDefault="002B1294" w:rsidP="00C155F5">
                            <w:pPr>
                              <w:shd w:val="clear" w:color="auto" w:fill="FFFFFF" w:themeFill="background1"/>
                            </w:pPr>
                          </w:p>
                          <w:p w14:paraId="39F1FFD1" w14:textId="77777777" w:rsidR="002B1294" w:rsidRDefault="002B1294" w:rsidP="00C155F5">
                            <w:pPr>
                              <w:shd w:val="clear" w:color="auto" w:fill="FFFFFF" w:themeFill="background1"/>
                            </w:pPr>
                          </w:p>
                          <w:p w14:paraId="39F1FFD2" w14:textId="77777777" w:rsidR="002B1294" w:rsidRDefault="002B1294" w:rsidP="00C155F5">
                            <w:pPr>
                              <w:shd w:val="clear" w:color="auto" w:fill="FFFFFF" w:themeFill="background1"/>
                            </w:pPr>
                          </w:p>
                          <w:p w14:paraId="39F1FFD3" w14:textId="77777777" w:rsidR="002B1294" w:rsidRDefault="002B1294" w:rsidP="00C155F5">
                            <w:pPr>
                              <w:shd w:val="clear" w:color="auto" w:fill="FFFFFF" w:themeFill="background1"/>
                            </w:pPr>
                          </w:p>
                          <w:p w14:paraId="39F1FFD4" w14:textId="77777777" w:rsidR="002B1294" w:rsidRDefault="002B1294" w:rsidP="00C155F5">
                            <w:pPr>
                              <w:shd w:val="clear" w:color="auto" w:fill="FFFFFF" w:themeFill="background1"/>
                            </w:pPr>
                          </w:p>
                          <w:p w14:paraId="39F1FFD5" w14:textId="77777777" w:rsidR="002B1294" w:rsidRPr="00EA2725" w:rsidRDefault="002B1294" w:rsidP="00C155F5">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1FFC7" id="Text Box 4" o:spid="_x0000_s1027" type="#_x0000_t202" style="position:absolute;margin-left:-36.75pt;margin-top:446.6pt;width:500.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">
                <v:textbox>
                  <w:txbxContent>
                    <w:p w14:paraId="39F1FFCF" w14:textId="77777777" w:rsidR="00EA2725" w:rsidRPr="002A2EAD" w:rsidRDefault="00EA2725" w:rsidP="002A2EAD">
                      <w:pPr>
                        <w:shd w:val="clear" w:color="auto" w:fill="FFFFFF" w:themeFill="background1"/>
                        <w:jc w:val="both"/>
                        <w:rPr>
                          <w:sz w:val="22"/>
                          <w:szCs w:val="22"/>
                        </w:rPr>
                      </w:pPr>
                      <w:r w:rsidRPr="002A2EAD">
                        <w:rPr>
                          <w:sz w:val="22"/>
                          <w:szCs w:val="22"/>
                        </w:rPr>
                        <w:t>THE LISTING OF TOPICS THAT THE CHAIR RESONABLY ANTICIPATES WILL BE DISCUSSED AT THE MEETING IS NOT INTENDED AS A GUARANTEE OF THE TOPICS THAT WILL HAVE BEEN DISCUSSED.  NOT ALL TOPICS LISTED MAY IN FACT BE DISCUSS</w:t>
                      </w:r>
                      <w:r w:rsidR="00C155F5" w:rsidRPr="002A2EAD">
                        <w:rPr>
                          <w:sz w:val="22"/>
                          <w:szCs w:val="22"/>
                        </w:rPr>
                        <w:t>ED, AND OTHER TOPICS NOT LISTED MAY ALSO BE BROUGHT UP FOR DISCUSSION TO THE EXTENT BY LAW.</w:t>
                      </w:r>
                    </w:p>
                    <w:p w14:paraId="39F1FFD0" w14:textId="77777777" w:rsidR="002B1294" w:rsidRDefault="002B1294" w:rsidP="00C155F5">
                      <w:pPr>
                        <w:shd w:val="clear" w:color="auto" w:fill="FFFFFF" w:themeFill="background1"/>
                      </w:pPr>
                    </w:p>
                    <w:p w14:paraId="39F1FFD1" w14:textId="77777777" w:rsidR="002B1294" w:rsidRDefault="002B1294" w:rsidP="00C155F5">
                      <w:pPr>
                        <w:shd w:val="clear" w:color="auto" w:fill="FFFFFF" w:themeFill="background1"/>
                      </w:pPr>
                    </w:p>
                    <w:p w14:paraId="39F1FFD2" w14:textId="77777777" w:rsidR="002B1294" w:rsidRDefault="002B1294" w:rsidP="00C155F5">
                      <w:pPr>
                        <w:shd w:val="clear" w:color="auto" w:fill="FFFFFF" w:themeFill="background1"/>
                      </w:pPr>
                    </w:p>
                    <w:p w14:paraId="39F1FFD3" w14:textId="77777777" w:rsidR="002B1294" w:rsidRDefault="002B1294" w:rsidP="00C155F5">
                      <w:pPr>
                        <w:shd w:val="clear" w:color="auto" w:fill="FFFFFF" w:themeFill="background1"/>
                      </w:pPr>
                    </w:p>
                    <w:p w14:paraId="39F1FFD4" w14:textId="77777777" w:rsidR="002B1294" w:rsidRDefault="002B1294" w:rsidP="00C155F5">
                      <w:pPr>
                        <w:shd w:val="clear" w:color="auto" w:fill="FFFFFF" w:themeFill="background1"/>
                      </w:pPr>
                    </w:p>
                    <w:p w14:paraId="39F1FFD5" w14:textId="77777777" w:rsidR="002B1294" w:rsidRPr="00EA2725" w:rsidRDefault="002B1294" w:rsidP="00C155F5">
                      <w:pPr>
                        <w:shd w:val="clear" w:color="auto" w:fill="FFFFFF" w:themeFill="background1"/>
                      </w:pPr>
                    </w:p>
                  </w:txbxContent>
                </v:textbox>
              </v:shape>
            </w:pict>
          </mc:Fallback>
        </mc:AlternateContent>
      </w:r>
    </w:p>
    <w:sectPr w:rsidR="00EA2725" w:rsidSect="00C155F5">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6AF0"/>
    <w:multiLevelType w:val="hybridMultilevel"/>
    <w:tmpl w:val="6BD66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E44BC1"/>
    <w:multiLevelType w:val="hybridMultilevel"/>
    <w:tmpl w:val="D77C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042DD"/>
    <w:multiLevelType w:val="hybridMultilevel"/>
    <w:tmpl w:val="A7A86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25"/>
    <w:rsid w:val="00000726"/>
    <w:rsid w:val="00000F36"/>
    <w:rsid w:val="00026BC7"/>
    <w:rsid w:val="000833C4"/>
    <w:rsid w:val="000B28FE"/>
    <w:rsid w:val="000F13F3"/>
    <w:rsid w:val="0010774F"/>
    <w:rsid w:val="00115A5D"/>
    <w:rsid w:val="001219A2"/>
    <w:rsid w:val="00131EF6"/>
    <w:rsid w:val="001B221C"/>
    <w:rsid w:val="00254008"/>
    <w:rsid w:val="00295615"/>
    <w:rsid w:val="002A2EAD"/>
    <w:rsid w:val="002A33F7"/>
    <w:rsid w:val="002A550F"/>
    <w:rsid w:val="002B1294"/>
    <w:rsid w:val="0031654F"/>
    <w:rsid w:val="00346B90"/>
    <w:rsid w:val="003C2DE8"/>
    <w:rsid w:val="004115F6"/>
    <w:rsid w:val="00425E1D"/>
    <w:rsid w:val="00454F68"/>
    <w:rsid w:val="004A202A"/>
    <w:rsid w:val="004D3FA6"/>
    <w:rsid w:val="0050497E"/>
    <w:rsid w:val="005B2319"/>
    <w:rsid w:val="006759B5"/>
    <w:rsid w:val="00677EB9"/>
    <w:rsid w:val="00717B39"/>
    <w:rsid w:val="007528B8"/>
    <w:rsid w:val="00785976"/>
    <w:rsid w:val="007B61F1"/>
    <w:rsid w:val="007D7F22"/>
    <w:rsid w:val="00851332"/>
    <w:rsid w:val="008840A7"/>
    <w:rsid w:val="0092105B"/>
    <w:rsid w:val="009428D9"/>
    <w:rsid w:val="009671C2"/>
    <w:rsid w:val="0099407D"/>
    <w:rsid w:val="00995303"/>
    <w:rsid w:val="009C2B40"/>
    <w:rsid w:val="00A66B8B"/>
    <w:rsid w:val="00B21657"/>
    <w:rsid w:val="00B23088"/>
    <w:rsid w:val="00B63944"/>
    <w:rsid w:val="00C155F5"/>
    <w:rsid w:val="00C4087D"/>
    <w:rsid w:val="00C44ACC"/>
    <w:rsid w:val="00CB6E7F"/>
    <w:rsid w:val="00CE1A04"/>
    <w:rsid w:val="00D04FB5"/>
    <w:rsid w:val="00D62264"/>
    <w:rsid w:val="00DB16A7"/>
    <w:rsid w:val="00DD3C0C"/>
    <w:rsid w:val="00E06D5D"/>
    <w:rsid w:val="00E16FC8"/>
    <w:rsid w:val="00E43920"/>
    <w:rsid w:val="00E60DBB"/>
    <w:rsid w:val="00EA2725"/>
    <w:rsid w:val="00EC1DB7"/>
    <w:rsid w:val="00ED40BE"/>
    <w:rsid w:val="00F2496F"/>
    <w:rsid w:val="00F31757"/>
    <w:rsid w:val="00F421F1"/>
    <w:rsid w:val="00F85BC4"/>
    <w:rsid w:val="00F90E64"/>
    <w:rsid w:val="00FC35AD"/>
    <w:rsid w:val="00FE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1FFB7"/>
  <w15:docId w15:val="{3B7CE1A8-B9E6-4795-9995-3208A7D5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pacing w:val="-2"/>
        <w:position w:val="-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F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2725"/>
    <w:rPr>
      <w:rFonts w:ascii="Tahoma" w:hAnsi="Tahoma" w:cs="Tahoma"/>
      <w:sz w:val="16"/>
      <w:szCs w:val="16"/>
    </w:rPr>
  </w:style>
  <w:style w:type="character" w:customStyle="1" w:styleId="BalloonTextChar">
    <w:name w:val="Balloon Text Char"/>
    <w:basedOn w:val="DefaultParagraphFont"/>
    <w:link w:val="BalloonText"/>
    <w:rsid w:val="00EA2725"/>
    <w:rPr>
      <w:rFonts w:ascii="Tahoma" w:hAnsi="Tahoma" w:cs="Tahoma"/>
      <w:sz w:val="16"/>
      <w:szCs w:val="16"/>
    </w:rPr>
  </w:style>
  <w:style w:type="paragraph" w:styleId="ListParagraph">
    <w:name w:val="List Paragraph"/>
    <w:basedOn w:val="Normal"/>
    <w:uiPriority w:val="34"/>
    <w:qFormat/>
    <w:rsid w:val="00C155F5"/>
    <w:pPr>
      <w:ind w:left="720"/>
      <w:contextualSpacing/>
    </w:pPr>
    <w:rPr>
      <w:rFonts w:ascii="Times New Roman" w:hAnsi="Times New Roman" w:cs="Times New Roman"/>
      <w:spacing w:val="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9431A29426A489271D95423DA1DE2" ma:contentTypeVersion="13" ma:contentTypeDescription="Create a new document." ma:contentTypeScope="" ma:versionID="18a84513da8754a00dabffecd29be0e3">
  <xsd:schema xmlns:xsd="http://www.w3.org/2001/XMLSchema" xmlns:xs="http://www.w3.org/2001/XMLSchema" xmlns:p="http://schemas.microsoft.com/office/2006/metadata/properties" xmlns:ns1="http://schemas.microsoft.com/sharepoint/v3" xmlns:ns3="6b379492-70c7-4753-9178-83263b7c95ad" xmlns:ns4="eeb34051-45a3-4b2c-95f2-198c7baeefae" targetNamespace="http://schemas.microsoft.com/office/2006/metadata/properties" ma:root="true" ma:fieldsID="ab250a13dae51be2914c9958133fc742" ns1:_="" ns3:_="" ns4:_="">
    <xsd:import namespace="http://schemas.microsoft.com/sharepoint/v3"/>
    <xsd:import namespace="6b379492-70c7-4753-9178-83263b7c95ad"/>
    <xsd:import namespace="eeb34051-45a3-4b2c-95f2-198c7baeefa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79492-70c7-4753-9178-83263b7c95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34051-45a3-4b2c-95f2-198c7baeef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B32897E-BA4A-4E29-9278-85F270DC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379492-70c7-4753-9178-83263b7c95ad"/>
    <ds:schemaRef ds:uri="eeb34051-45a3-4b2c-95f2-198c7baee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0F328-9774-4481-AF92-F1B3DE9BE0EE}">
  <ds:schemaRefs>
    <ds:schemaRef ds:uri="http://schemas.microsoft.com/sharepoint/v3/contenttype/forms"/>
  </ds:schemaRefs>
</ds:datastoreItem>
</file>

<file path=customXml/itemProps3.xml><?xml version="1.0" encoding="utf-8"?>
<ds:datastoreItem xmlns:ds="http://schemas.openxmlformats.org/officeDocument/2006/customXml" ds:itemID="{4E4822FF-65F4-4889-B334-B6EDE179240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dc:creator>
  <cp:keywords/>
  <dc:description/>
  <cp:lastModifiedBy>Susan Brown</cp:lastModifiedBy>
  <cp:revision>5</cp:revision>
  <cp:lastPrinted>2020-10-30T21:10:00Z</cp:lastPrinted>
  <dcterms:created xsi:type="dcterms:W3CDTF">2020-11-03T14:36:00Z</dcterms:created>
  <dcterms:modified xsi:type="dcterms:W3CDTF">2020-11-03T17:01:00Z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0x010100B889431A29426A489271D95423DA1DE2</vt:lpwstr>
  </property>
</Properties>
</file>