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4ACC" w14:textId="667D0BA0" w:rsidR="00F12837" w:rsidRDefault="00642C21" w:rsidP="005918A3">
      <w:pPr>
        <w:jc w:val="center"/>
        <w:rPr>
          <w:sz w:val="28"/>
          <w:szCs w:val="28"/>
        </w:rPr>
      </w:pPr>
      <w:r w:rsidRPr="00642C21">
        <w:rPr>
          <w:sz w:val="28"/>
          <w:szCs w:val="28"/>
        </w:rPr>
        <w:t>Marlborough Public Library Board of Tr</w:t>
      </w:r>
      <w:r>
        <w:rPr>
          <w:sz w:val="28"/>
          <w:szCs w:val="28"/>
        </w:rPr>
        <w:t>ustee</w:t>
      </w:r>
      <w:r w:rsidRPr="00642C21">
        <w:rPr>
          <w:sz w:val="28"/>
          <w:szCs w:val="28"/>
        </w:rPr>
        <w:t>s</w:t>
      </w:r>
    </w:p>
    <w:p w14:paraId="6633EBC3" w14:textId="2BF71965" w:rsidR="00642C21" w:rsidRDefault="00642C21" w:rsidP="005918A3">
      <w:pPr>
        <w:jc w:val="center"/>
        <w:rPr>
          <w:sz w:val="28"/>
          <w:szCs w:val="28"/>
        </w:rPr>
      </w:pPr>
      <w:r>
        <w:rPr>
          <w:sz w:val="28"/>
          <w:szCs w:val="28"/>
        </w:rPr>
        <w:t>Meeting Minutes</w:t>
      </w:r>
    </w:p>
    <w:p w14:paraId="4195FE59" w14:textId="0057AB6E" w:rsidR="00642C21" w:rsidRDefault="00642C21" w:rsidP="005918A3">
      <w:pPr>
        <w:jc w:val="center"/>
        <w:rPr>
          <w:sz w:val="28"/>
          <w:szCs w:val="28"/>
        </w:rPr>
      </w:pPr>
      <w:r>
        <w:rPr>
          <w:sz w:val="28"/>
          <w:szCs w:val="28"/>
        </w:rPr>
        <w:t>December 6, 2022</w:t>
      </w:r>
    </w:p>
    <w:p w14:paraId="3E5840F3" w14:textId="2D0C814F" w:rsidR="00642C21" w:rsidRDefault="00642C21" w:rsidP="005918A3">
      <w:pPr>
        <w:jc w:val="center"/>
        <w:rPr>
          <w:sz w:val="28"/>
          <w:szCs w:val="28"/>
        </w:rPr>
      </w:pPr>
      <w:r>
        <w:rPr>
          <w:sz w:val="28"/>
          <w:szCs w:val="28"/>
        </w:rPr>
        <w:t>Meeting held at the Walker Building</w:t>
      </w:r>
    </w:p>
    <w:p w14:paraId="53C98020" w14:textId="74452FF3" w:rsidR="00642C21" w:rsidRDefault="00642C21" w:rsidP="005918A3">
      <w:pPr>
        <w:jc w:val="center"/>
        <w:rPr>
          <w:sz w:val="28"/>
          <w:szCs w:val="28"/>
        </w:rPr>
      </w:pPr>
    </w:p>
    <w:p w14:paraId="1D4D85CD" w14:textId="35A4651C" w:rsidR="00642C21" w:rsidRDefault="00642C21" w:rsidP="00642C21">
      <w:pPr>
        <w:rPr>
          <w:sz w:val="28"/>
          <w:szCs w:val="28"/>
        </w:rPr>
      </w:pPr>
      <w:r>
        <w:rPr>
          <w:sz w:val="28"/>
          <w:szCs w:val="28"/>
        </w:rPr>
        <w:t>The meeting was called to order at 7:04 PM</w:t>
      </w:r>
    </w:p>
    <w:p w14:paraId="7EC7AACD" w14:textId="4CF06D30" w:rsidR="00642C21" w:rsidRDefault="00642C21" w:rsidP="00642C21">
      <w:pPr>
        <w:rPr>
          <w:sz w:val="28"/>
          <w:szCs w:val="28"/>
        </w:rPr>
      </w:pPr>
    </w:p>
    <w:p w14:paraId="3E99A7E0" w14:textId="36137D17" w:rsidR="00642C21" w:rsidRDefault="00642C21" w:rsidP="00642C21">
      <w:pPr>
        <w:rPr>
          <w:sz w:val="28"/>
          <w:szCs w:val="28"/>
        </w:rPr>
      </w:pPr>
      <w:r w:rsidRPr="00642C21">
        <w:rPr>
          <w:sz w:val="28"/>
          <w:szCs w:val="28"/>
          <w:u w:val="single"/>
        </w:rPr>
        <w:t>Board members attending</w:t>
      </w:r>
      <w:r>
        <w:rPr>
          <w:sz w:val="28"/>
          <w:szCs w:val="28"/>
        </w:rPr>
        <w:t>:</w:t>
      </w:r>
    </w:p>
    <w:p w14:paraId="24B2B4E6" w14:textId="76D2915A" w:rsidR="00642C21" w:rsidRDefault="00642C21" w:rsidP="00642C21">
      <w:pPr>
        <w:rPr>
          <w:sz w:val="28"/>
          <w:szCs w:val="28"/>
        </w:rPr>
      </w:pPr>
    </w:p>
    <w:p w14:paraId="071F1393" w14:textId="73193A41" w:rsidR="00642C21" w:rsidRDefault="00642C21" w:rsidP="00642C21">
      <w:pPr>
        <w:rPr>
          <w:sz w:val="28"/>
          <w:szCs w:val="28"/>
        </w:rPr>
      </w:pPr>
      <w:r>
        <w:rPr>
          <w:sz w:val="28"/>
          <w:szCs w:val="28"/>
        </w:rPr>
        <w:t>Tom Abel</w:t>
      </w:r>
    </w:p>
    <w:p w14:paraId="29DCBC90" w14:textId="2CBECA46" w:rsidR="00642C21" w:rsidRDefault="00642C21" w:rsidP="00642C21">
      <w:pPr>
        <w:rPr>
          <w:sz w:val="28"/>
          <w:szCs w:val="28"/>
        </w:rPr>
      </w:pPr>
      <w:r>
        <w:rPr>
          <w:sz w:val="28"/>
          <w:szCs w:val="28"/>
        </w:rPr>
        <w:t>Nena Bloomquist</w:t>
      </w:r>
    </w:p>
    <w:p w14:paraId="2E62ACE8" w14:textId="65AEA54D" w:rsidR="00642C21" w:rsidRDefault="00642C21" w:rsidP="00642C21">
      <w:pPr>
        <w:rPr>
          <w:sz w:val="28"/>
          <w:szCs w:val="28"/>
        </w:rPr>
      </w:pPr>
      <w:r>
        <w:rPr>
          <w:sz w:val="28"/>
          <w:szCs w:val="28"/>
        </w:rPr>
        <w:t>Bill Brewin</w:t>
      </w:r>
    </w:p>
    <w:p w14:paraId="7808758D" w14:textId="1E6A5BFB" w:rsidR="00642C21" w:rsidRDefault="00642C21" w:rsidP="00642C21">
      <w:pPr>
        <w:rPr>
          <w:sz w:val="28"/>
          <w:szCs w:val="28"/>
        </w:rPr>
      </w:pPr>
      <w:r>
        <w:rPr>
          <w:sz w:val="28"/>
          <w:szCs w:val="28"/>
        </w:rPr>
        <w:t>Fred Haas, Chair</w:t>
      </w:r>
    </w:p>
    <w:p w14:paraId="71577B01" w14:textId="188C54D5" w:rsidR="00642C21" w:rsidRDefault="00642C21" w:rsidP="00642C21">
      <w:pPr>
        <w:rPr>
          <w:sz w:val="28"/>
          <w:szCs w:val="28"/>
        </w:rPr>
      </w:pPr>
      <w:r>
        <w:rPr>
          <w:sz w:val="28"/>
          <w:szCs w:val="28"/>
        </w:rPr>
        <w:t>Samantha Khosla</w:t>
      </w:r>
    </w:p>
    <w:p w14:paraId="5A9F21BB" w14:textId="77074CB9" w:rsidR="00642C21" w:rsidRDefault="00642C21" w:rsidP="00642C21">
      <w:pPr>
        <w:rPr>
          <w:sz w:val="28"/>
          <w:szCs w:val="28"/>
        </w:rPr>
      </w:pPr>
      <w:r>
        <w:rPr>
          <w:sz w:val="28"/>
          <w:szCs w:val="28"/>
        </w:rPr>
        <w:t xml:space="preserve">Rustin </w:t>
      </w:r>
      <w:r w:rsidR="00F9127B">
        <w:rPr>
          <w:sz w:val="28"/>
          <w:szCs w:val="28"/>
        </w:rPr>
        <w:t>Kyle</w:t>
      </w:r>
      <w:r>
        <w:rPr>
          <w:sz w:val="28"/>
          <w:szCs w:val="28"/>
        </w:rPr>
        <w:t xml:space="preserve"> </w:t>
      </w:r>
    </w:p>
    <w:p w14:paraId="2EDB6A83" w14:textId="47DA711A" w:rsidR="00642C21" w:rsidRDefault="00642C21" w:rsidP="00642C21">
      <w:pPr>
        <w:rPr>
          <w:sz w:val="28"/>
          <w:szCs w:val="28"/>
        </w:rPr>
      </w:pPr>
      <w:r>
        <w:rPr>
          <w:sz w:val="28"/>
          <w:szCs w:val="28"/>
        </w:rPr>
        <w:t>Janice Merk</w:t>
      </w:r>
    </w:p>
    <w:p w14:paraId="2D5A2521" w14:textId="2231C219" w:rsidR="00642C21" w:rsidRDefault="00642C21" w:rsidP="00642C21">
      <w:pPr>
        <w:rPr>
          <w:sz w:val="28"/>
          <w:szCs w:val="28"/>
        </w:rPr>
      </w:pPr>
      <w:r>
        <w:rPr>
          <w:sz w:val="28"/>
          <w:szCs w:val="28"/>
        </w:rPr>
        <w:t>Robyn Ripley</w:t>
      </w:r>
    </w:p>
    <w:p w14:paraId="69EFEFC7" w14:textId="34CE9610" w:rsidR="00642C21" w:rsidRDefault="00642C21" w:rsidP="00642C21">
      <w:pPr>
        <w:rPr>
          <w:sz w:val="28"/>
          <w:szCs w:val="28"/>
        </w:rPr>
      </w:pPr>
    </w:p>
    <w:p w14:paraId="745FA572" w14:textId="04FBC787" w:rsidR="00642C21" w:rsidRDefault="00642C21" w:rsidP="00642C21">
      <w:pPr>
        <w:rPr>
          <w:sz w:val="28"/>
          <w:szCs w:val="28"/>
        </w:rPr>
      </w:pPr>
      <w:r w:rsidRPr="00642C21">
        <w:rPr>
          <w:sz w:val="28"/>
          <w:szCs w:val="28"/>
          <w:u w:val="single"/>
        </w:rPr>
        <w:t>Also attending</w:t>
      </w:r>
      <w:r>
        <w:rPr>
          <w:sz w:val="28"/>
          <w:szCs w:val="28"/>
        </w:rPr>
        <w:t>:</w:t>
      </w:r>
    </w:p>
    <w:p w14:paraId="4A2231BA" w14:textId="1CDA8271" w:rsidR="00642C21" w:rsidRDefault="00642C21" w:rsidP="00642C21">
      <w:pPr>
        <w:rPr>
          <w:sz w:val="28"/>
          <w:szCs w:val="28"/>
        </w:rPr>
      </w:pPr>
    </w:p>
    <w:p w14:paraId="05CAE2AD" w14:textId="7E6358EC" w:rsidR="00642C21" w:rsidRDefault="00642C21" w:rsidP="00642C21">
      <w:pPr>
        <w:rPr>
          <w:sz w:val="28"/>
          <w:szCs w:val="28"/>
        </w:rPr>
      </w:pPr>
      <w:r>
        <w:rPr>
          <w:sz w:val="28"/>
          <w:szCs w:val="28"/>
        </w:rPr>
        <w:t xml:space="preserve">Margaret </w:t>
      </w:r>
      <w:proofErr w:type="spellStart"/>
      <w:r>
        <w:rPr>
          <w:sz w:val="28"/>
          <w:szCs w:val="28"/>
        </w:rPr>
        <w:t>Cardello</w:t>
      </w:r>
      <w:proofErr w:type="spellEnd"/>
      <w:r>
        <w:rPr>
          <w:sz w:val="28"/>
          <w:szCs w:val="28"/>
        </w:rPr>
        <w:t>, Library Director</w:t>
      </w:r>
    </w:p>
    <w:p w14:paraId="44575E7B" w14:textId="66D05B30" w:rsidR="0087335C" w:rsidRDefault="0087335C" w:rsidP="00642C21">
      <w:pPr>
        <w:rPr>
          <w:sz w:val="28"/>
          <w:szCs w:val="28"/>
        </w:rPr>
      </w:pPr>
    </w:p>
    <w:p w14:paraId="62473DB7" w14:textId="05DD70D2" w:rsidR="0087335C" w:rsidRDefault="0087335C" w:rsidP="00642C21">
      <w:pPr>
        <w:rPr>
          <w:sz w:val="28"/>
          <w:szCs w:val="28"/>
          <w:u w:val="single"/>
        </w:rPr>
      </w:pPr>
      <w:r w:rsidRPr="0087335C">
        <w:rPr>
          <w:sz w:val="28"/>
          <w:szCs w:val="28"/>
          <w:u w:val="single"/>
        </w:rPr>
        <w:t>Documents reviewed/referenced:</w:t>
      </w:r>
    </w:p>
    <w:p w14:paraId="1B3DE522" w14:textId="308C0FB6" w:rsidR="0087335C" w:rsidRDefault="0087335C" w:rsidP="00642C21">
      <w:pPr>
        <w:rPr>
          <w:sz w:val="28"/>
          <w:szCs w:val="28"/>
          <w:u w:val="single"/>
        </w:rPr>
      </w:pPr>
    </w:p>
    <w:p w14:paraId="0843821A" w14:textId="22B50A02" w:rsidR="0087335C" w:rsidRDefault="0087335C" w:rsidP="00642C21">
      <w:pPr>
        <w:rPr>
          <w:sz w:val="28"/>
          <w:szCs w:val="28"/>
        </w:rPr>
      </w:pPr>
      <w:r w:rsidRPr="0087335C">
        <w:rPr>
          <w:sz w:val="28"/>
          <w:szCs w:val="28"/>
        </w:rPr>
        <w:t>Agenda</w:t>
      </w:r>
    </w:p>
    <w:p w14:paraId="164DC08D" w14:textId="23D7A615" w:rsidR="0087335C" w:rsidRDefault="0087335C" w:rsidP="00642C21">
      <w:pPr>
        <w:rPr>
          <w:sz w:val="28"/>
          <w:szCs w:val="28"/>
        </w:rPr>
      </w:pPr>
      <w:r>
        <w:rPr>
          <w:sz w:val="28"/>
          <w:szCs w:val="28"/>
        </w:rPr>
        <w:t>Meeting minutes for November 14, 2022</w:t>
      </w:r>
    </w:p>
    <w:p w14:paraId="230B4B72" w14:textId="74D8A104" w:rsidR="0087335C" w:rsidRDefault="0087335C" w:rsidP="00642C21">
      <w:pPr>
        <w:rPr>
          <w:sz w:val="28"/>
          <w:szCs w:val="28"/>
        </w:rPr>
      </w:pPr>
      <w:r>
        <w:rPr>
          <w:sz w:val="28"/>
          <w:szCs w:val="28"/>
        </w:rPr>
        <w:t>Trust Fund/ State Aid Reports for November 2022</w:t>
      </w:r>
    </w:p>
    <w:p w14:paraId="35A61BD4" w14:textId="16DA7647" w:rsidR="0087335C" w:rsidRDefault="0087335C" w:rsidP="00642C21">
      <w:pPr>
        <w:rPr>
          <w:sz w:val="28"/>
          <w:szCs w:val="28"/>
        </w:rPr>
      </w:pPr>
      <w:r>
        <w:rPr>
          <w:sz w:val="28"/>
          <w:szCs w:val="28"/>
        </w:rPr>
        <w:t>Director’s Report</w:t>
      </w:r>
    </w:p>
    <w:p w14:paraId="55F83D0F" w14:textId="2F4B5C4A" w:rsidR="0087335C" w:rsidRDefault="0087335C" w:rsidP="00642C21">
      <w:pPr>
        <w:rPr>
          <w:sz w:val="28"/>
          <w:szCs w:val="28"/>
        </w:rPr>
      </w:pPr>
    </w:p>
    <w:p w14:paraId="792055AD" w14:textId="243D976F" w:rsidR="0087335C" w:rsidRDefault="0087335C" w:rsidP="00642C21">
      <w:pPr>
        <w:rPr>
          <w:sz w:val="28"/>
          <w:szCs w:val="28"/>
          <w:u w:val="single"/>
        </w:rPr>
      </w:pPr>
      <w:r w:rsidRPr="0087335C">
        <w:rPr>
          <w:sz w:val="28"/>
          <w:szCs w:val="28"/>
          <w:u w:val="single"/>
        </w:rPr>
        <w:t>Proceedings:</w:t>
      </w:r>
    </w:p>
    <w:p w14:paraId="69E74A59" w14:textId="691C2E0B" w:rsidR="0087335C" w:rsidRDefault="0087335C" w:rsidP="00642C21">
      <w:pPr>
        <w:rPr>
          <w:sz w:val="28"/>
          <w:szCs w:val="28"/>
          <w:u w:val="single"/>
        </w:rPr>
      </w:pPr>
    </w:p>
    <w:p w14:paraId="791F438B" w14:textId="7A32A7FD" w:rsidR="0087335C" w:rsidRDefault="0087335C" w:rsidP="0087335C">
      <w:pPr>
        <w:pStyle w:val="ListParagraph"/>
        <w:numPr>
          <w:ilvl w:val="0"/>
          <w:numId w:val="1"/>
        </w:numPr>
        <w:rPr>
          <w:sz w:val="28"/>
          <w:szCs w:val="28"/>
        </w:rPr>
      </w:pPr>
      <w:r>
        <w:rPr>
          <w:sz w:val="28"/>
          <w:szCs w:val="28"/>
        </w:rPr>
        <w:t>Minutes:</w:t>
      </w:r>
      <w:r w:rsidR="000C1455">
        <w:rPr>
          <w:sz w:val="28"/>
          <w:szCs w:val="28"/>
        </w:rPr>
        <w:t xml:space="preserve"> A motion to approve the minutes for the November 14, </w:t>
      </w:r>
      <w:proofErr w:type="gramStart"/>
      <w:r w:rsidR="000C1455">
        <w:rPr>
          <w:sz w:val="28"/>
          <w:szCs w:val="28"/>
        </w:rPr>
        <w:t>2022</w:t>
      </w:r>
      <w:proofErr w:type="gramEnd"/>
      <w:r w:rsidR="000C1455">
        <w:rPr>
          <w:sz w:val="28"/>
          <w:szCs w:val="28"/>
        </w:rPr>
        <w:t xml:space="preserve"> </w:t>
      </w:r>
      <w:r w:rsidR="00D30963">
        <w:rPr>
          <w:sz w:val="28"/>
          <w:szCs w:val="28"/>
        </w:rPr>
        <w:t xml:space="preserve">meeting </w:t>
      </w:r>
      <w:r w:rsidR="000C1455">
        <w:rPr>
          <w:sz w:val="28"/>
          <w:szCs w:val="28"/>
        </w:rPr>
        <w:t>as amended was passed. (Kyle, Ripley)</w:t>
      </w:r>
    </w:p>
    <w:p w14:paraId="046385FB" w14:textId="77777777" w:rsidR="00E63196" w:rsidRDefault="00E63196" w:rsidP="00E63196">
      <w:pPr>
        <w:pStyle w:val="ListParagraph"/>
        <w:rPr>
          <w:sz w:val="28"/>
          <w:szCs w:val="28"/>
        </w:rPr>
      </w:pPr>
    </w:p>
    <w:p w14:paraId="1472196A" w14:textId="7917A567" w:rsidR="000C1455" w:rsidRDefault="000C1455" w:rsidP="0087335C">
      <w:pPr>
        <w:pStyle w:val="ListParagraph"/>
        <w:numPr>
          <w:ilvl w:val="0"/>
          <w:numId w:val="1"/>
        </w:numPr>
        <w:rPr>
          <w:sz w:val="28"/>
          <w:szCs w:val="28"/>
        </w:rPr>
      </w:pPr>
      <w:r>
        <w:rPr>
          <w:sz w:val="28"/>
          <w:szCs w:val="28"/>
        </w:rPr>
        <w:t>Trust Fund Reports: A motion to approve the Trust Fund Reports for November 2022 was passed (Merk, Khosla).</w:t>
      </w:r>
    </w:p>
    <w:p w14:paraId="4F93EE19" w14:textId="77777777" w:rsidR="00E63196" w:rsidRPr="00E63196" w:rsidRDefault="00E63196" w:rsidP="00E63196">
      <w:pPr>
        <w:pStyle w:val="ListParagraph"/>
        <w:rPr>
          <w:sz w:val="28"/>
          <w:szCs w:val="28"/>
        </w:rPr>
      </w:pPr>
    </w:p>
    <w:p w14:paraId="1B315B9A" w14:textId="77777777" w:rsidR="00E63196" w:rsidRDefault="00E63196" w:rsidP="00E63196">
      <w:pPr>
        <w:pStyle w:val="ListParagraph"/>
        <w:rPr>
          <w:sz w:val="28"/>
          <w:szCs w:val="28"/>
        </w:rPr>
      </w:pPr>
    </w:p>
    <w:p w14:paraId="6A52A08B" w14:textId="024FAD6A" w:rsidR="00D30963" w:rsidRDefault="00D30963" w:rsidP="0087335C">
      <w:pPr>
        <w:pStyle w:val="ListParagraph"/>
        <w:numPr>
          <w:ilvl w:val="0"/>
          <w:numId w:val="1"/>
        </w:numPr>
        <w:rPr>
          <w:sz w:val="28"/>
          <w:szCs w:val="28"/>
        </w:rPr>
      </w:pPr>
      <w:r>
        <w:rPr>
          <w:sz w:val="28"/>
          <w:szCs w:val="28"/>
        </w:rPr>
        <w:t xml:space="preserve">Director’s Report: </w:t>
      </w:r>
    </w:p>
    <w:p w14:paraId="30366356" w14:textId="77777777" w:rsidR="00E63196" w:rsidRDefault="00E63196" w:rsidP="0027443C">
      <w:pPr>
        <w:pStyle w:val="Heading1"/>
        <w:ind w:left="-5"/>
      </w:pPr>
    </w:p>
    <w:p w14:paraId="6A731A47" w14:textId="768039CD" w:rsidR="0027443C" w:rsidRPr="00E63196" w:rsidRDefault="0027443C" w:rsidP="0027443C">
      <w:pPr>
        <w:pStyle w:val="Heading1"/>
        <w:ind w:left="-5"/>
        <w:rPr>
          <w:sz w:val="28"/>
          <w:szCs w:val="28"/>
        </w:rPr>
      </w:pPr>
      <w:r w:rsidRPr="00E63196">
        <w:rPr>
          <w:sz w:val="28"/>
          <w:szCs w:val="28"/>
        </w:rPr>
        <w:t>Construction</w:t>
      </w:r>
      <w:r w:rsidRPr="00E63196">
        <w:rPr>
          <w:sz w:val="28"/>
          <w:szCs w:val="28"/>
          <w:u w:val="none"/>
        </w:rPr>
        <w:t xml:space="preserve"> </w:t>
      </w:r>
    </w:p>
    <w:p w14:paraId="5CC40369" w14:textId="77777777" w:rsidR="0027443C" w:rsidRPr="00E63196" w:rsidRDefault="0027443C" w:rsidP="0027443C">
      <w:pPr>
        <w:ind w:left="-5"/>
        <w:rPr>
          <w:sz w:val="28"/>
          <w:szCs w:val="28"/>
        </w:rPr>
      </w:pPr>
      <w:r w:rsidRPr="00E63196">
        <w:rPr>
          <w:sz w:val="28"/>
          <w:szCs w:val="28"/>
        </w:rPr>
        <w:t xml:space="preserve">Progress continues to be made to prepare the exterior for winter weather. The roof shingles and exterior brick are being laid and that has certainly changed the look of the building.  </w:t>
      </w:r>
    </w:p>
    <w:p w14:paraId="66C3C961" w14:textId="77777777" w:rsidR="0027443C" w:rsidRPr="00E63196" w:rsidRDefault="0027443C" w:rsidP="0027443C">
      <w:pPr>
        <w:ind w:left="-5"/>
        <w:rPr>
          <w:sz w:val="28"/>
          <w:szCs w:val="28"/>
        </w:rPr>
      </w:pPr>
      <w:r w:rsidRPr="00E63196">
        <w:rPr>
          <w:sz w:val="28"/>
          <w:szCs w:val="28"/>
        </w:rPr>
        <w:t xml:space="preserve">We had </w:t>
      </w:r>
      <w:r w:rsidRPr="00E63196">
        <w:rPr>
          <w:rFonts w:ascii="Calibri" w:eastAsia="Calibri" w:hAnsi="Calibri" w:cs="Calibri"/>
          <w:sz w:val="28"/>
          <w:szCs w:val="28"/>
        </w:rPr>
        <w:t xml:space="preserve">a Children and Teens furnishing meeting with LLB’s designers to </w:t>
      </w:r>
      <w:r w:rsidRPr="00E63196">
        <w:rPr>
          <w:sz w:val="28"/>
          <w:szCs w:val="28"/>
        </w:rPr>
        <w:t xml:space="preserve">discuss options for these spaces. The samples that were delivered for our review were too much like a classroom setup and staff would like to see other options. </w:t>
      </w:r>
    </w:p>
    <w:p w14:paraId="00118035" w14:textId="3E431E29" w:rsidR="0027443C" w:rsidRPr="00E63196" w:rsidRDefault="0027443C" w:rsidP="0027443C">
      <w:pPr>
        <w:ind w:left="-5"/>
        <w:rPr>
          <w:sz w:val="28"/>
          <w:szCs w:val="28"/>
        </w:rPr>
      </w:pPr>
      <w:r w:rsidRPr="00E63196">
        <w:rPr>
          <w:sz w:val="28"/>
          <w:szCs w:val="28"/>
        </w:rPr>
        <w:t xml:space="preserve">We are waiting for our metal shelving estimate so that we can review it </w:t>
      </w:r>
      <w:proofErr w:type="gramStart"/>
      <w:r w:rsidRPr="00E63196">
        <w:rPr>
          <w:sz w:val="28"/>
          <w:szCs w:val="28"/>
        </w:rPr>
        <w:t>in light of</w:t>
      </w:r>
      <w:proofErr w:type="gramEnd"/>
      <w:r w:rsidRPr="00E63196">
        <w:rPr>
          <w:sz w:val="28"/>
          <w:szCs w:val="28"/>
        </w:rPr>
        <w:t xml:space="preserve"> our budget. This cost is part of the MBLC grant. </w:t>
      </w:r>
      <w:r w:rsidR="004D5A3B" w:rsidRPr="00E63196">
        <w:rPr>
          <w:sz w:val="28"/>
          <w:szCs w:val="28"/>
        </w:rPr>
        <w:t>We did receive an estimate of $392, 000 which includes a surcharge which we are asking the legal department to have removed. This does not include the wooden endcaps.</w:t>
      </w:r>
    </w:p>
    <w:p w14:paraId="3A702F4C" w14:textId="77777777" w:rsidR="0027443C" w:rsidRPr="00E63196" w:rsidRDefault="0027443C" w:rsidP="0027443C">
      <w:pPr>
        <w:ind w:left="-5"/>
        <w:rPr>
          <w:sz w:val="28"/>
          <w:szCs w:val="28"/>
        </w:rPr>
      </w:pPr>
      <w:r w:rsidRPr="00E63196">
        <w:rPr>
          <w:sz w:val="28"/>
          <w:szCs w:val="28"/>
        </w:rPr>
        <w:t xml:space="preserve">We have met with the project team and City IT staff to review all our needs in the new facility.  We will soon start getting some quotes on what this equipment will cost. </w:t>
      </w:r>
    </w:p>
    <w:p w14:paraId="7CD3395E" w14:textId="0E9401B8" w:rsidR="0027443C" w:rsidRPr="00E63196" w:rsidRDefault="0027443C" w:rsidP="0027443C">
      <w:pPr>
        <w:ind w:left="-5"/>
        <w:rPr>
          <w:sz w:val="28"/>
          <w:szCs w:val="28"/>
        </w:rPr>
      </w:pPr>
      <w:r w:rsidRPr="00E63196">
        <w:rPr>
          <w:sz w:val="28"/>
          <w:szCs w:val="28"/>
        </w:rPr>
        <w:t>We have encumbered $170,000 in state aid funds that will be used for furnishings in the new facility</w:t>
      </w:r>
      <w:r w:rsidR="004D5A3B" w:rsidRPr="00E63196">
        <w:rPr>
          <w:sz w:val="28"/>
          <w:szCs w:val="28"/>
        </w:rPr>
        <w:t>.</w:t>
      </w:r>
      <w:r w:rsidR="003B5B58" w:rsidRPr="00E63196">
        <w:rPr>
          <w:sz w:val="28"/>
          <w:szCs w:val="28"/>
        </w:rPr>
        <w:t xml:space="preserve"> We will be using Tucker for the furnishings.  We can be flexible, adding or subtracting from this total.  We will be receiving an additional $40,000 in state aid funds this m</w:t>
      </w:r>
      <w:r w:rsidR="004D0BD4">
        <w:rPr>
          <w:sz w:val="28"/>
          <w:szCs w:val="28"/>
        </w:rPr>
        <w:t>o</w:t>
      </w:r>
      <w:r w:rsidR="003B5B58" w:rsidRPr="00E63196">
        <w:rPr>
          <w:sz w:val="28"/>
          <w:szCs w:val="28"/>
        </w:rPr>
        <w:t>nth.</w:t>
      </w:r>
    </w:p>
    <w:p w14:paraId="4E4CD2EB" w14:textId="77777777" w:rsidR="0027443C" w:rsidRPr="00E63196" w:rsidRDefault="0027443C" w:rsidP="0027443C">
      <w:pPr>
        <w:spacing w:line="259" w:lineRule="auto"/>
        <w:rPr>
          <w:sz w:val="28"/>
          <w:szCs w:val="28"/>
        </w:rPr>
      </w:pPr>
      <w:r w:rsidRPr="00E63196">
        <w:rPr>
          <w:sz w:val="28"/>
          <w:szCs w:val="28"/>
        </w:rPr>
        <w:t xml:space="preserve"> </w:t>
      </w:r>
    </w:p>
    <w:p w14:paraId="7444604D" w14:textId="77777777" w:rsidR="0027443C" w:rsidRPr="00E63196" w:rsidRDefault="0027443C" w:rsidP="0027443C">
      <w:pPr>
        <w:pStyle w:val="Heading1"/>
        <w:spacing w:after="0"/>
        <w:ind w:left="-5"/>
        <w:rPr>
          <w:sz w:val="28"/>
          <w:szCs w:val="28"/>
        </w:rPr>
      </w:pPr>
      <w:r w:rsidRPr="00E63196">
        <w:rPr>
          <w:sz w:val="28"/>
          <w:szCs w:val="28"/>
        </w:rPr>
        <w:t>Staffing</w:t>
      </w:r>
      <w:r w:rsidRPr="00E63196">
        <w:rPr>
          <w:sz w:val="28"/>
          <w:szCs w:val="28"/>
          <w:u w:val="none"/>
        </w:rPr>
        <w:t xml:space="preserve"> </w:t>
      </w:r>
    </w:p>
    <w:p w14:paraId="7E2F6F7E" w14:textId="77777777" w:rsidR="0027443C" w:rsidRPr="00E63196" w:rsidRDefault="0027443C" w:rsidP="0027443C">
      <w:pPr>
        <w:spacing w:line="259" w:lineRule="auto"/>
        <w:rPr>
          <w:sz w:val="28"/>
          <w:szCs w:val="28"/>
        </w:rPr>
      </w:pPr>
      <w:r w:rsidRPr="00E63196">
        <w:rPr>
          <w:sz w:val="28"/>
          <w:szCs w:val="28"/>
        </w:rPr>
        <w:t xml:space="preserve"> </w:t>
      </w:r>
    </w:p>
    <w:p w14:paraId="7CD528FC" w14:textId="77777777" w:rsidR="0027443C" w:rsidRPr="00E63196" w:rsidRDefault="0027443C" w:rsidP="0027443C">
      <w:pPr>
        <w:ind w:left="-5"/>
        <w:rPr>
          <w:sz w:val="28"/>
          <w:szCs w:val="28"/>
        </w:rPr>
      </w:pPr>
      <w:r w:rsidRPr="00E63196">
        <w:rPr>
          <w:sz w:val="28"/>
          <w:szCs w:val="28"/>
        </w:rPr>
        <w:t xml:space="preserve">Erin McGrady has accepted our part time Reference Librarian position. We are working on completing the new hire paperwork and will set a start date soon. </w:t>
      </w:r>
    </w:p>
    <w:p w14:paraId="18924143" w14:textId="77777777" w:rsidR="0027443C" w:rsidRPr="00E63196" w:rsidRDefault="0027443C" w:rsidP="0027443C">
      <w:pPr>
        <w:ind w:left="-5"/>
        <w:rPr>
          <w:sz w:val="28"/>
          <w:szCs w:val="28"/>
        </w:rPr>
      </w:pPr>
      <w:r w:rsidRPr="00E63196">
        <w:rPr>
          <w:sz w:val="28"/>
          <w:szCs w:val="28"/>
        </w:rPr>
        <w:t xml:space="preserve">Library Pages will be paid $15/hour beginning January 1, 2023. I sent the payroll change forms over to HR. </w:t>
      </w:r>
    </w:p>
    <w:p w14:paraId="3DDE689A" w14:textId="77777777" w:rsidR="0027443C" w:rsidRPr="00E63196" w:rsidRDefault="0027443C" w:rsidP="0027443C">
      <w:pPr>
        <w:spacing w:after="158" w:line="259" w:lineRule="auto"/>
        <w:rPr>
          <w:sz w:val="28"/>
          <w:szCs w:val="28"/>
        </w:rPr>
      </w:pPr>
      <w:r w:rsidRPr="00E63196">
        <w:rPr>
          <w:sz w:val="28"/>
          <w:szCs w:val="28"/>
        </w:rPr>
        <w:t xml:space="preserve"> </w:t>
      </w:r>
    </w:p>
    <w:p w14:paraId="185FBDCE" w14:textId="77777777" w:rsidR="0027443C" w:rsidRPr="00E63196" w:rsidRDefault="0027443C" w:rsidP="0027443C">
      <w:pPr>
        <w:pStyle w:val="Heading1"/>
        <w:ind w:left="-5"/>
        <w:rPr>
          <w:sz w:val="28"/>
          <w:szCs w:val="28"/>
        </w:rPr>
      </w:pPr>
      <w:r w:rsidRPr="00E63196">
        <w:rPr>
          <w:sz w:val="28"/>
          <w:szCs w:val="28"/>
        </w:rPr>
        <w:t>New Director Prep</w:t>
      </w:r>
      <w:r w:rsidRPr="00E63196">
        <w:rPr>
          <w:sz w:val="28"/>
          <w:szCs w:val="28"/>
          <w:u w:val="none"/>
        </w:rPr>
        <w:t xml:space="preserve"> </w:t>
      </w:r>
    </w:p>
    <w:p w14:paraId="2C0143DB" w14:textId="511F3D3B" w:rsidR="0027443C" w:rsidRPr="00E63196" w:rsidRDefault="0027443C" w:rsidP="0027443C">
      <w:pPr>
        <w:ind w:left="-5"/>
        <w:rPr>
          <w:sz w:val="28"/>
          <w:szCs w:val="28"/>
        </w:rPr>
      </w:pPr>
      <w:r w:rsidRPr="00E63196">
        <w:rPr>
          <w:sz w:val="28"/>
          <w:szCs w:val="28"/>
        </w:rPr>
        <w:t xml:space="preserve">I am working on budget notes, a calendar of important dates and organizing files for the new Director. I have a list of things that I would be focusing on if I were here. These include notes on our move to the Walker Building, things that worked and lessons learned for the move back. </w:t>
      </w:r>
    </w:p>
    <w:p w14:paraId="367CDE78" w14:textId="6F6F79DB" w:rsidR="003B5B58" w:rsidRDefault="003B5B58" w:rsidP="0027443C">
      <w:pPr>
        <w:ind w:left="-5"/>
      </w:pPr>
    </w:p>
    <w:p w14:paraId="22A2C5B7" w14:textId="3642740D" w:rsidR="003B5B58" w:rsidRPr="00E63196" w:rsidRDefault="003B5B58" w:rsidP="003B5B58">
      <w:pPr>
        <w:pStyle w:val="ListParagraph"/>
        <w:numPr>
          <w:ilvl w:val="0"/>
          <w:numId w:val="1"/>
        </w:numPr>
        <w:rPr>
          <w:sz w:val="28"/>
          <w:szCs w:val="28"/>
        </w:rPr>
      </w:pPr>
      <w:r w:rsidRPr="00E63196">
        <w:rPr>
          <w:sz w:val="28"/>
          <w:szCs w:val="28"/>
        </w:rPr>
        <w:lastRenderedPageBreak/>
        <w:t>Marlborough Public Library Foundation:</w:t>
      </w:r>
    </w:p>
    <w:p w14:paraId="2E6AD9DA" w14:textId="66A8FAB5" w:rsidR="003B5B58" w:rsidRPr="00E63196" w:rsidRDefault="003B5B58" w:rsidP="003B5B58">
      <w:pPr>
        <w:pStyle w:val="ListParagraph"/>
        <w:rPr>
          <w:sz w:val="28"/>
          <w:szCs w:val="28"/>
        </w:rPr>
      </w:pPr>
      <w:r w:rsidRPr="00E63196">
        <w:rPr>
          <w:sz w:val="28"/>
          <w:szCs w:val="28"/>
        </w:rPr>
        <w:t xml:space="preserve">We have received a $50, 000 donation that the donor has requested to be </w:t>
      </w:r>
      <w:r w:rsidR="00941905" w:rsidRPr="00E63196">
        <w:rPr>
          <w:sz w:val="28"/>
          <w:szCs w:val="28"/>
        </w:rPr>
        <w:t xml:space="preserve">anonymous at this time. St. Mary’s has created a banner to hang on the fence in front of the construction site to publicize their donation.  We are checking with Pam </w:t>
      </w:r>
      <w:proofErr w:type="spellStart"/>
      <w:r w:rsidR="00941905" w:rsidRPr="00E63196">
        <w:rPr>
          <w:sz w:val="28"/>
          <w:szCs w:val="28"/>
        </w:rPr>
        <w:t>Wilderman</w:t>
      </w:r>
      <w:proofErr w:type="spellEnd"/>
      <w:r w:rsidR="00941905" w:rsidRPr="00E63196">
        <w:rPr>
          <w:sz w:val="28"/>
          <w:szCs w:val="28"/>
        </w:rPr>
        <w:t xml:space="preserve"> to see if we need any permission to hang their banner. The MPLF is also creating </w:t>
      </w:r>
      <w:proofErr w:type="spellStart"/>
      <w:proofErr w:type="gramStart"/>
      <w:r w:rsidR="00941905" w:rsidRPr="00E63196">
        <w:rPr>
          <w:sz w:val="28"/>
          <w:szCs w:val="28"/>
        </w:rPr>
        <w:t>it’s</w:t>
      </w:r>
      <w:proofErr w:type="spellEnd"/>
      <w:proofErr w:type="gramEnd"/>
      <w:r w:rsidR="00941905" w:rsidRPr="00E63196">
        <w:rPr>
          <w:sz w:val="28"/>
          <w:szCs w:val="28"/>
        </w:rPr>
        <w:t xml:space="preserve"> own banner to publicize all our commercial donors and encourage more donations.</w:t>
      </w:r>
    </w:p>
    <w:p w14:paraId="42DF0AE2" w14:textId="1004295E" w:rsidR="003B5B58" w:rsidRPr="00E63196" w:rsidRDefault="003B5B58" w:rsidP="003B5B58">
      <w:pPr>
        <w:pStyle w:val="ListParagraph"/>
        <w:rPr>
          <w:sz w:val="28"/>
          <w:szCs w:val="28"/>
          <w:u w:val="single"/>
        </w:rPr>
      </w:pPr>
    </w:p>
    <w:p w14:paraId="0AB3C5C8" w14:textId="2DB739D6" w:rsidR="00E63196" w:rsidRPr="00E63196" w:rsidRDefault="00E63196" w:rsidP="003B5B58">
      <w:pPr>
        <w:pStyle w:val="ListParagraph"/>
        <w:rPr>
          <w:sz w:val="28"/>
          <w:szCs w:val="28"/>
          <w:u w:val="single"/>
        </w:rPr>
      </w:pPr>
    </w:p>
    <w:p w14:paraId="693298B6" w14:textId="6CEC061D" w:rsidR="00E63196" w:rsidRPr="00E63196" w:rsidRDefault="00E63196" w:rsidP="00E63196">
      <w:pPr>
        <w:pStyle w:val="ListParagraph"/>
        <w:numPr>
          <w:ilvl w:val="0"/>
          <w:numId w:val="1"/>
        </w:numPr>
        <w:rPr>
          <w:sz w:val="28"/>
          <w:szCs w:val="28"/>
          <w:u w:val="single"/>
        </w:rPr>
      </w:pPr>
      <w:r w:rsidRPr="00E63196">
        <w:rPr>
          <w:sz w:val="28"/>
          <w:szCs w:val="28"/>
        </w:rPr>
        <w:t>Executive Session:</w:t>
      </w:r>
      <w:r>
        <w:rPr>
          <w:sz w:val="28"/>
          <w:szCs w:val="28"/>
        </w:rPr>
        <w:t xml:space="preserve"> A motion to go into executive session </w:t>
      </w:r>
      <w:r w:rsidR="004D0BD4">
        <w:rPr>
          <w:sz w:val="28"/>
          <w:szCs w:val="28"/>
        </w:rPr>
        <w:t xml:space="preserve">was passed </w:t>
      </w:r>
      <w:r>
        <w:rPr>
          <w:sz w:val="28"/>
          <w:szCs w:val="28"/>
        </w:rPr>
        <w:t xml:space="preserve">at 7:35 PM (Khosla, Ripley). A motion to return to the public meeting </w:t>
      </w:r>
      <w:r w:rsidR="004D0BD4">
        <w:rPr>
          <w:sz w:val="28"/>
          <w:szCs w:val="28"/>
        </w:rPr>
        <w:t xml:space="preserve">was passed </w:t>
      </w:r>
      <w:r>
        <w:rPr>
          <w:sz w:val="28"/>
          <w:szCs w:val="28"/>
        </w:rPr>
        <w:t>at 8:27 PM (Merk, Khosla).</w:t>
      </w:r>
    </w:p>
    <w:p w14:paraId="0DDB9D85" w14:textId="2A7BE531" w:rsidR="00E63196" w:rsidRDefault="00E63196" w:rsidP="00E63196">
      <w:pPr>
        <w:rPr>
          <w:sz w:val="28"/>
          <w:szCs w:val="28"/>
          <w:u w:val="single"/>
        </w:rPr>
      </w:pPr>
    </w:p>
    <w:p w14:paraId="6E1458BF" w14:textId="35B380AB" w:rsidR="00E63196" w:rsidRDefault="00FC6831" w:rsidP="00E63196">
      <w:pPr>
        <w:pStyle w:val="ListParagraph"/>
        <w:numPr>
          <w:ilvl w:val="0"/>
          <w:numId w:val="1"/>
        </w:numPr>
        <w:rPr>
          <w:sz w:val="28"/>
          <w:szCs w:val="28"/>
        </w:rPr>
      </w:pPr>
      <w:r w:rsidRPr="00FC6831">
        <w:rPr>
          <w:sz w:val="28"/>
          <w:szCs w:val="28"/>
        </w:rPr>
        <w:t>New business:</w:t>
      </w:r>
      <w:r>
        <w:rPr>
          <w:sz w:val="28"/>
          <w:szCs w:val="28"/>
        </w:rPr>
        <w:t xml:space="preserve"> The trustees discussed plans to celebrate/commemorate Margaret Cardello’s retirement as Director of the Marlborough Public Library. A motion was to allocate up to $1000 from the O’Connell Fund for the event </w:t>
      </w:r>
      <w:r w:rsidR="007D0FC5">
        <w:rPr>
          <w:sz w:val="28"/>
          <w:szCs w:val="28"/>
        </w:rPr>
        <w:t>was passed (</w:t>
      </w:r>
      <w:r>
        <w:rPr>
          <w:sz w:val="28"/>
          <w:szCs w:val="28"/>
        </w:rPr>
        <w:t>Bloomquist/Brewin).</w:t>
      </w:r>
    </w:p>
    <w:p w14:paraId="478BF82D" w14:textId="77777777" w:rsidR="00FC6831" w:rsidRPr="00FC6831" w:rsidRDefault="00FC6831" w:rsidP="00FC6831">
      <w:pPr>
        <w:pStyle w:val="ListParagraph"/>
        <w:rPr>
          <w:sz w:val="28"/>
          <w:szCs w:val="28"/>
        </w:rPr>
      </w:pPr>
    </w:p>
    <w:p w14:paraId="3A2F66EA" w14:textId="11BB6BA3" w:rsidR="00FC6831" w:rsidRDefault="00FC6831" w:rsidP="00E63196">
      <w:pPr>
        <w:pStyle w:val="ListParagraph"/>
        <w:numPr>
          <w:ilvl w:val="0"/>
          <w:numId w:val="1"/>
        </w:numPr>
        <w:rPr>
          <w:sz w:val="28"/>
          <w:szCs w:val="28"/>
        </w:rPr>
      </w:pPr>
      <w:r>
        <w:rPr>
          <w:sz w:val="28"/>
          <w:szCs w:val="28"/>
        </w:rPr>
        <w:t xml:space="preserve">Adjournment: A motion to adjourn </w:t>
      </w:r>
      <w:r w:rsidR="007D0FC5">
        <w:rPr>
          <w:sz w:val="28"/>
          <w:szCs w:val="28"/>
        </w:rPr>
        <w:t xml:space="preserve">was passed </w:t>
      </w:r>
      <w:r>
        <w:rPr>
          <w:sz w:val="28"/>
          <w:szCs w:val="28"/>
        </w:rPr>
        <w:t>at 8:38 PM (Abel, Kyle).</w:t>
      </w:r>
    </w:p>
    <w:p w14:paraId="78351A41" w14:textId="77777777" w:rsidR="00FC6831" w:rsidRPr="00FC6831" w:rsidRDefault="00FC6831" w:rsidP="00FC6831">
      <w:pPr>
        <w:pStyle w:val="ListParagraph"/>
        <w:rPr>
          <w:sz w:val="28"/>
          <w:szCs w:val="28"/>
        </w:rPr>
      </w:pPr>
    </w:p>
    <w:p w14:paraId="3D516FA6" w14:textId="0B01CA89" w:rsidR="00FC6831" w:rsidRDefault="00FC6831" w:rsidP="00FC6831">
      <w:pPr>
        <w:rPr>
          <w:sz w:val="28"/>
          <w:szCs w:val="28"/>
        </w:rPr>
      </w:pPr>
    </w:p>
    <w:p w14:paraId="6E5EF3AF" w14:textId="3FA4CB12" w:rsidR="00FC6831" w:rsidRDefault="004D0BD4" w:rsidP="00FC6831">
      <w:pPr>
        <w:rPr>
          <w:sz w:val="28"/>
          <w:szCs w:val="28"/>
        </w:rPr>
      </w:pPr>
      <w:r>
        <w:rPr>
          <w:sz w:val="28"/>
          <w:szCs w:val="28"/>
        </w:rPr>
        <w:t>Respectfully submitted by</w:t>
      </w:r>
    </w:p>
    <w:p w14:paraId="300F417D" w14:textId="54502AFB" w:rsidR="004D0BD4" w:rsidRDefault="004D0BD4" w:rsidP="00FC6831">
      <w:pPr>
        <w:rPr>
          <w:sz w:val="28"/>
          <w:szCs w:val="28"/>
        </w:rPr>
      </w:pPr>
    </w:p>
    <w:p w14:paraId="228DBF78" w14:textId="32F721BB" w:rsidR="004D0BD4" w:rsidRDefault="004D0BD4" w:rsidP="00FC6831">
      <w:pPr>
        <w:rPr>
          <w:sz w:val="28"/>
          <w:szCs w:val="28"/>
        </w:rPr>
      </w:pPr>
    </w:p>
    <w:p w14:paraId="4DD5D32E" w14:textId="6C9945F8" w:rsidR="004D0BD4" w:rsidRDefault="004D0BD4" w:rsidP="00FC6831">
      <w:pPr>
        <w:rPr>
          <w:sz w:val="28"/>
          <w:szCs w:val="28"/>
        </w:rPr>
      </w:pPr>
      <w:r>
        <w:rPr>
          <w:sz w:val="28"/>
          <w:szCs w:val="28"/>
        </w:rPr>
        <w:t>Nena Bloomquist</w:t>
      </w:r>
    </w:p>
    <w:p w14:paraId="4F1E2172" w14:textId="1C611021" w:rsidR="004D0BD4" w:rsidRPr="00FC6831" w:rsidRDefault="004D0BD4" w:rsidP="00FC6831">
      <w:pPr>
        <w:rPr>
          <w:sz w:val="28"/>
          <w:szCs w:val="28"/>
        </w:rPr>
      </w:pPr>
      <w:r>
        <w:rPr>
          <w:sz w:val="28"/>
          <w:szCs w:val="28"/>
        </w:rPr>
        <w:t>Trustee, MPL</w:t>
      </w:r>
    </w:p>
    <w:p w14:paraId="0ACEAFFF" w14:textId="77777777" w:rsidR="003B5B58" w:rsidRDefault="003B5B58" w:rsidP="003B5B58">
      <w:pPr>
        <w:pStyle w:val="ListParagraph"/>
      </w:pPr>
    </w:p>
    <w:p w14:paraId="45BC78CD" w14:textId="77777777" w:rsidR="0027443C" w:rsidRPr="0087335C" w:rsidRDefault="0027443C" w:rsidP="0027443C">
      <w:pPr>
        <w:pStyle w:val="ListParagraph"/>
        <w:rPr>
          <w:sz w:val="28"/>
          <w:szCs w:val="28"/>
        </w:rPr>
      </w:pPr>
    </w:p>
    <w:sectPr w:rsidR="0027443C" w:rsidRPr="0087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E40"/>
    <w:multiLevelType w:val="hybridMultilevel"/>
    <w:tmpl w:val="4996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A3"/>
    <w:rsid w:val="000C1455"/>
    <w:rsid w:val="0027443C"/>
    <w:rsid w:val="003B5B58"/>
    <w:rsid w:val="004D0BD4"/>
    <w:rsid w:val="004D5A3B"/>
    <w:rsid w:val="005918A3"/>
    <w:rsid w:val="00642C21"/>
    <w:rsid w:val="007D0FC5"/>
    <w:rsid w:val="0087335C"/>
    <w:rsid w:val="00941905"/>
    <w:rsid w:val="00D30963"/>
    <w:rsid w:val="00E63196"/>
    <w:rsid w:val="00F12837"/>
    <w:rsid w:val="00F9127B"/>
    <w:rsid w:val="00FC68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89B8A0"/>
  <w15:chartTrackingRefBased/>
  <w15:docId w15:val="{83A127E7-730D-BD45-BCF1-78D9539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7443C"/>
    <w:pPr>
      <w:keepNext/>
      <w:keepLines/>
      <w:spacing w:after="159" w:line="259" w:lineRule="auto"/>
      <w:ind w:left="10" w:hanging="10"/>
      <w:outlineLvl w:val="0"/>
    </w:pPr>
    <w:rPr>
      <w:rFonts w:ascii="Calibri" w:eastAsia="Calibri" w:hAnsi="Calibri" w:cs="Calibr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2C21"/>
  </w:style>
  <w:style w:type="character" w:customStyle="1" w:styleId="DateChar">
    <w:name w:val="Date Char"/>
    <w:basedOn w:val="DefaultParagraphFont"/>
    <w:link w:val="Date"/>
    <w:uiPriority w:val="99"/>
    <w:semiHidden/>
    <w:rsid w:val="00642C21"/>
  </w:style>
  <w:style w:type="paragraph" w:styleId="ListParagraph">
    <w:name w:val="List Paragraph"/>
    <w:basedOn w:val="Normal"/>
    <w:uiPriority w:val="34"/>
    <w:qFormat/>
    <w:rsid w:val="0087335C"/>
    <w:pPr>
      <w:ind w:left="720"/>
      <w:contextualSpacing/>
    </w:pPr>
  </w:style>
  <w:style w:type="character" w:customStyle="1" w:styleId="Heading1Char">
    <w:name w:val="Heading 1 Char"/>
    <w:basedOn w:val="DefaultParagraphFont"/>
    <w:link w:val="Heading1"/>
    <w:uiPriority w:val="9"/>
    <w:rsid w:val="0027443C"/>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Nena Bloomquist</cp:lastModifiedBy>
  <cp:revision>3</cp:revision>
  <dcterms:created xsi:type="dcterms:W3CDTF">2022-12-07T15:00:00Z</dcterms:created>
  <dcterms:modified xsi:type="dcterms:W3CDTF">2023-01-13T18:29:00Z</dcterms:modified>
</cp:coreProperties>
</file>